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08" w:rsidRDefault="003E0D08" w:rsidP="00546E5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page1"/>
      <w:bookmarkEnd w:id="0"/>
    </w:p>
    <w:p w:rsidR="00DD662D" w:rsidRPr="00400700" w:rsidRDefault="004555E3" w:rsidP="00546E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700">
        <w:rPr>
          <w:rFonts w:ascii="Times New Roman" w:hAnsi="Times New Roman" w:cs="Times New Roman"/>
          <w:b/>
          <w:bCs/>
          <w:sz w:val="28"/>
          <w:szCs w:val="28"/>
        </w:rPr>
        <w:t>JAWAHARLAL NEHRU TECHNOLOGICAL UNIVERSITY HYDERABAD</w:t>
      </w:r>
    </w:p>
    <w:p w:rsidR="004555E3" w:rsidRPr="00400700" w:rsidRDefault="004555E3" w:rsidP="00546E5D">
      <w:pPr>
        <w:widowControl w:val="0"/>
        <w:overflowPunct w:val="0"/>
        <w:autoSpaceDE w:val="0"/>
        <w:autoSpaceDN w:val="0"/>
        <w:adjustRightInd w:val="0"/>
        <w:spacing w:after="0" w:line="2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700">
        <w:rPr>
          <w:rFonts w:ascii="Times New Roman" w:hAnsi="Times New Roman" w:cs="Times New Roman"/>
          <w:b/>
          <w:bCs/>
          <w:sz w:val="28"/>
          <w:szCs w:val="28"/>
        </w:rPr>
        <w:t>KUKATPALLY - HYDERABAD – 500 085</w:t>
      </w:r>
    </w:p>
    <w:p w:rsidR="004555E3" w:rsidRPr="00400700" w:rsidRDefault="004555E3" w:rsidP="00546E5D">
      <w:pPr>
        <w:widowControl w:val="0"/>
        <w:overflowPunct w:val="0"/>
        <w:autoSpaceDE w:val="0"/>
        <w:autoSpaceDN w:val="0"/>
        <w:adjustRightInd w:val="0"/>
        <w:spacing w:after="0" w:line="2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700">
        <w:rPr>
          <w:rFonts w:ascii="Times New Roman" w:hAnsi="Times New Roman" w:cs="Times New Roman"/>
          <w:b/>
          <w:bCs/>
          <w:sz w:val="28"/>
          <w:szCs w:val="28"/>
        </w:rPr>
        <w:t>E X A M I N A T I O N B R A N C H</w:t>
      </w:r>
    </w:p>
    <w:p w:rsidR="004555E3" w:rsidRPr="00400700" w:rsidRDefault="004555E3" w:rsidP="00546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0700">
        <w:rPr>
          <w:rFonts w:ascii="Times New Roman" w:hAnsi="Times New Roman" w:cs="Times New Roman"/>
          <w:b/>
          <w:bCs/>
          <w:sz w:val="28"/>
          <w:szCs w:val="28"/>
          <w:u w:val="single"/>
        </w:rPr>
        <w:t>IV YEAR B.TECH - I</w:t>
      </w:r>
      <w:r w:rsidR="003C3B97" w:rsidRPr="00400700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 w:rsidRPr="0040070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SEMESTER– R13- I MID TERM EXAMINATIONS, </w:t>
      </w:r>
      <w:r w:rsidR="00BB08A6" w:rsidRPr="00400700">
        <w:rPr>
          <w:rFonts w:ascii="Times New Roman" w:hAnsi="Times New Roman" w:cs="Times New Roman"/>
          <w:b/>
          <w:bCs/>
          <w:sz w:val="28"/>
          <w:szCs w:val="28"/>
          <w:u w:val="single"/>
        </w:rPr>
        <w:t>JANUARY-</w:t>
      </w:r>
      <w:r w:rsidRPr="00400700">
        <w:rPr>
          <w:rFonts w:ascii="Times New Roman" w:hAnsi="Times New Roman" w:cs="Times New Roman"/>
          <w:b/>
          <w:bCs/>
          <w:sz w:val="28"/>
          <w:szCs w:val="28"/>
          <w:u w:val="single"/>
        </w:rPr>
        <w:t>201</w:t>
      </w:r>
      <w:r w:rsidR="00BB08A6" w:rsidRPr="00400700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</w:p>
    <w:p w:rsidR="004555E3" w:rsidRPr="00400700" w:rsidRDefault="004555E3" w:rsidP="00546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700">
        <w:rPr>
          <w:rFonts w:ascii="Times New Roman" w:hAnsi="Times New Roman" w:cs="Times New Roman"/>
          <w:b/>
          <w:bCs/>
          <w:sz w:val="28"/>
          <w:szCs w:val="28"/>
        </w:rPr>
        <w:t>T I M E   T A B L E</w:t>
      </w:r>
    </w:p>
    <w:p w:rsidR="004555E3" w:rsidRPr="00400700" w:rsidRDefault="00193867" w:rsidP="00E30DB6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00700">
        <w:rPr>
          <w:rFonts w:ascii="Times New Roman" w:hAnsi="Times New Roman" w:cs="Times New Roman"/>
          <w:b/>
          <w:bCs/>
          <w:sz w:val="28"/>
          <w:szCs w:val="28"/>
        </w:rPr>
        <w:t>TIME F</w:t>
      </w:r>
      <w:r w:rsidR="004555E3" w:rsidRPr="00400700">
        <w:rPr>
          <w:rFonts w:ascii="Times New Roman" w:hAnsi="Times New Roman" w:cs="Times New Roman"/>
          <w:b/>
          <w:bCs/>
          <w:sz w:val="28"/>
          <w:szCs w:val="28"/>
        </w:rPr>
        <w:t xml:space="preserve">N: </w:t>
      </w:r>
      <w:r w:rsidR="00505BE3" w:rsidRPr="0040070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555E3" w:rsidRPr="0040070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05BE3" w:rsidRPr="00400700">
        <w:rPr>
          <w:rFonts w:ascii="Times New Roman" w:hAnsi="Times New Roman" w:cs="Times New Roman"/>
          <w:b/>
          <w:bCs/>
          <w:sz w:val="28"/>
          <w:szCs w:val="28"/>
        </w:rPr>
        <w:t>.00 AM TO 11.30 A</w:t>
      </w:r>
      <w:r w:rsidR="004555E3" w:rsidRPr="00400700">
        <w:rPr>
          <w:rFonts w:ascii="Times New Roman" w:hAnsi="Times New Roman" w:cs="Times New Roman"/>
          <w:b/>
          <w:bCs/>
          <w:sz w:val="28"/>
          <w:szCs w:val="28"/>
        </w:rPr>
        <w:t>M</w:t>
      </w:r>
    </w:p>
    <w:p w:rsidR="003E0D08" w:rsidRPr="000D730E" w:rsidRDefault="000D730E" w:rsidP="000D730E">
      <w:pPr>
        <w:widowControl w:val="0"/>
        <w:tabs>
          <w:tab w:val="left" w:pos="6090"/>
        </w:tabs>
        <w:autoSpaceDE w:val="0"/>
        <w:autoSpaceDN w:val="0"/>
        <w:adjustRightInd w:val="0"/>
        <w:spacing w:after="0" w:line="21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730E">
        <w:rPr>
          <w:rFonts w:ascii="Times New Roman" w:hAnsi="Times New Roman" w:cs="Times New Roman"/>
          <w:b/>
          <w:sz w:val="28"/>
          <w:szCs w:val="28"/>
        </w:rPr>
        <w:t>REVISED</w:t>
      </w:r>
    </w:p>
    <w:tbl>
      <w:tblPr>
        <w:tblStyle w:val="TableGrid"/>
        <w:tblW w:w="14090" w:type="dxa"/>
        <w:tblLook w:val="04A0"/>
      </w:tblPr>
      <w:tblGrid>
        <w:gridCol w:w="1606"/>
        <w:gridCol w:w="2600"/>
        <w:gridCol w:w="4722"/>
        <w:gridCol w:w="5162"/>
      </w:tblGrid>
      <w:tr w:rsidR="00D57BCD" w:rsidTr="00D57BCD">
        <w:trPr>
          <w:trHeight w:val="305"/>
        </w:trPr>
        <w:tc>
          <w:tcPr>
            <w:tcW w:w="14090" w:type="dxa"/>
            <w:gridSpan w:val="4"/>
            <w:vAlign w:val="center"/>
          </w:tcPr>
          <w:p w:rsidR="00D57BCD" w:rsidRPr="00DE0134" w:rsidRDefault="00D57BCD" w:rsidP="008F0A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DATE&amp;DAY</w:t>
            </w:r>
          </w:p>
        </w:tc>
      </w:tr>
      <w:tr w:rsidR="00E27F01" w:rsidTr="00F47D4D">
        <w:trPr>
          <w:trHeight w:val="557"/>
        </w:trPr>
        <w:tc>
          <w:tcPr>
            <w:tcW w:w="1606" w:type="dxa"/>
            <w:vAlign w:val="center"/>
          </w:tcPr>
          <w:p w:rsidR="00E27F01" w:rsidRPr="00DE0134" w:rsidRDefault="00E27F01" w:rsidP="008F0AFF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BRANCH</w:t>
            </w:r>
          </w:p>
        </w:tc>
        <w:tc>
          <w:tcPr>
            <w:tcW w:w="2600" w:type="dxa"/>
            <w:vAlign w:val="center"/>
          </w:tcPr>
          <w:p w:rsidR="00C67277" w:rsidRPr="00DE0134" w:rsidRDefault="00C67277" w:rsidP="00C67277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30-01-2017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DE0134" w:rsidRPr="00DE0134" w:rsidRDefault="00C67277" w:rsidP="00C67277">
            <w:pPr>
              <w:jc w:val="center"/>
              <w:rPr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MONDAY</w:t>
            </w:r>
          </w:p>
        </w:tc>
        <w:tc>
          <w:tcPr>
            <w:tcW w:w="4722" w:type="dxa"/>
            <w:vAlign w:val="center"/>
          </w:tcPr>
          <w:p w:rsidR="00C67277" w:rsidRPr="00DE0134" w:rsidRDefault="00C67277" w:rsidP="00C67277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31-01-</w:t>
            </w: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DE0134" w:rsidRPr="00DE0134" w:rsidRDefault="00C67277" w:rsidP="00C6727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TUESDAY</w:t>
            </w:r>
          </w:p>
        </w:tc>
        <w:tc>
          <w:tcPr>
            <w:tcW w:w="5162" w:type="dxa"/>
            <w:tcBorders>
              <w:bottom w:val="single" w:sz="4" w:space="0" w:color="auto"/>
            </w:tcBorders>
            <w:vAlign w:val="center"/>
          </w:tcPr>
          <w:p w:rsidR="00E27F01" w:rsidRPr="00DE0134" w:rsidRDefault="00C67277" w:rsidP="008F0A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E0134"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1-0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E0134"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-2017</w:t>
            </w:r>
            <w:r w:rsidR="00D57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DE0134" w:rsidRPr="00DE0134" w:rsidRDefault="00C67277" w:rsidP="008F0AF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</w:tr>
      <w:tr w:rsidR="00B23FDB" w:rsidTr="00D57BCD">
        <w:trPr>
          <w:trHeight w:val="638"/>
        </w:trPr>
        <w:tc>
          <w:tcPr>
            <w:tcW w:w="1606" w:type="dxa"/>
            <w:vMerge w:val="restart"/>
            <w:vAlign w:val="center"/>
          </w:tcPr>
          <w:p w:rsidR="00B23FDB" w:rsidRPr="00585BD9" w:rsidRDefault="00B23FDB" w:rsidP="00E30DB6">
            <w:pPr>
              <w:jc w:val="center"/>
              <w:rPr>
                <w:b/>
              </w:rPr>
            </w:pPr>
            <w:r w:rsidRPr="00585BD9">
              <w:rPr>
                <w:b/>
              </w:rPr>
              <w:t>CIVIL</w:t>
            </w:r>
          </w:p>
          <w:p w:rsidR="00B23FDB" w:rsidRPr="00585BD9" w:rsidRDefault="00B23FDB" w:rsidP="00E30DB6">
            <w:pPr>
              <w:jc w:val="center"/>
              <w:rPr>
                <w:b/>
              </w:rPr>
            </w:pPr>
            <w:r w:rsidRPr="00585BD9">
              <w:rPr>
                <w:b/>
              </w:rPr>
              <w:t>ENGINEERING</w:t>
            </w:r>
          </w:p>
          <w:p w:rsidR="00B23FDB" w:rsidRPr="00585BD9" w:rsidRDefault="00B23FDB" w:rsidP="00E30DB6">
            <w:pPr>
              <w:jc w:val="center"/>
              <w:rPr>
                <w:b/>
              </w:rPr>
            </w:pPr>
            <w:r w:rsidRPr="00585BD9">
              <w:rPr>
                <w:b/>
              </w:rPr>
              <w:t>(01-C E)</w:t>
            </w:r>
          </w:p>
        </w:tc>
        <w:tc>
          <w:tcPr>
            <w:tcW w:w="2600" w:type="dxa"/>
            <w:vMerge w:val="restart"/>
            <w:vAlign w:val="center"/>
          </w:tcPr>
          <w:p w:rsidR="000A6964" w:rsidRPr="00DE6236" w:rsidRDefault="000A6964" w:rsidP="00D57BCD">
            <w:pPr>
              <w:jc w:val="center"/>
              <w:rPr>
                <w:rFonts w:ascii="Calibri" w:hAnsi="Calibri"/>
                <w:color w:val="000000"/>
              </w:rPr>
            </w:pPr>
            <w:r w:rsidRPr="00DE6236">
              <w:rPr>
                <w:rFonts w:ascii="Calibri" w:hAnsi="Calibri"/>
                <w:color w:val="000000"/>
              </w:rPr>
              <w:t>Construction Management</w:t>
            </w:r>
          </w:p>
          <w:p w:rsidR="00B23FDB" w:rsidRDefault="000A6964" w:rsidP="00D57BCD">
            <w:pPr>
              <w:jc w:val="center"/>
            </w:pPr>
            <w:r w:rsidRPr="00DE6236">
              <w:t>(</w:t>
            </w:r>
            <w:proofErr w:type="spellStart"/>
            <w:r w:rsidRPr="00DE6236">
              <w:t>comm</w:t>
            </w:r>
            <w:proofErr w:type="spellEnd"/>
            <w:r w:rsidRPr="00DE6236">
              <w:t xml:space="preserve"> to CE,CEE</w:t>
            </w:r>
            <w:r w:rsidRPr="00DE6236">
              <w:rPr>
                <w:sz w:val="20"/>
                <w:szCs w:val="20"/>
              </w:rPr>
              <w:t>)</w:t>
            </w:r>
          </w:p>
        </w:tc>
        <w:tc>
          <w:tcPr>
            <w:tcW w:w="4722" w:type="dxa"/>
            <w:vMerge w:val="restart"/>
            <w:vAlign w:val="center"/>
          </w:tcPr>
          <w:p w:rsidR="000A6964" w:rsidRDefault="000A6964" w:rsidP="00D57BCD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Prestressed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Concrete Structures</w:t>
            </w:r>
          </w:p>
          <w:p w:rsidR="00B23FDB" w:rsidRDefault="00B23FDB" w:rsidP="00D57BCD">
            <w:pPr>
              <w:jc w:val="center"/>
            </w:pPr>
          </w:p>
        </w:tc>
        <w:tc>
          <w:tcPr>
            <w:tcW w:w="5162" w:type="dxa"/>
            <w:vAlign w:val="center"/>
          </w:tcPr>
          <w:p w:rsidR="008859CB" w:rsidRDefault="00B23FDB" w:rsidP="00D57BCD">
            <w:pPr>
              <w:jc w:val="center"/>
              <w:rPr>
                <w:rFonts w:ascii="Calibri" w:hAnsi="Calibri"/>
                <w:color w:val="000000"/>
              </w:rPr>
            </w:pPr>
            <w:r w:rsidRPr="005F5544">
              <w:rPr>
                <w:u w:val="single"/>
              </w:rPr>
              <w:t>Elective-I</w:t>
            </w:r>
            <w:r>
              <w:rPr>
                <w:u w:val="single"/>
              </w:rPr>
              <w:t>v</w:t>
            </w:r>
          </w:p>
          <w:p w:rsidR="00B23FDB" w:rsidRPr="005F5544" w:rsidRDefault="008859CB" w:rsidP="00D57BCD">
            <w:pPr>
              <w:jc w:val="center"/>
              <w:rPr>
                <w:u w:val="single"/>
              </w:rPr>
            </w:pPr>
            <w:r>
              <w:rPr>
                <w:rFonts w:ascii="Calibri" w:hAnsi="Calibri"/>
                <w:color w:val="000000"/>
              </w:rPr>
              <w:t>Solid Waste Management</w:t>
            </w:r>
          </w:p>
        </w:tc>
      </w:tr>
      <w:tr w:rsidR="00B23FDB" w:rsidTr="00D57BCD">
        <w:trPr>
          <w:trHeight w:val="368"/>
        </w:trPr>
        <w:tc>
          <w:tcPr>
            <w:tcW w:w="1606" w:type="dxa"/>
            <w:vMerge/>
            <w:vAlign w:val="center"/>
          </w:tcPr>
          <w:p w:rsidR="00B23FDB" w:rsidRPr="00585BD9" w:rsidRDefault="00B23FDB" w:rsidP="00E30DB6">
            <w:pPr>
              <w:widowControl w:val="0"/>
              <w:autoSpaceDE w:val="0"/>
              <w:autoSpaceDN w:val="0"/>
              <w:adjustRightInd w:val="0"/>
              <w:spacing w:line="163" w:lineRule="exact"/>
              <w:jc w:val="center"/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</w:pPr>
          </w:p>
        </w:tc>
        <w:tc>
          <w:tcPr>
            <w:tcW w:w="2600" w:type="dxa"/>
            <w:vMerge/>
            <w:vAlign w:val="center"/>
          </w:tcPr>
          <w:p w:rsidR="00B23FDB" w:rsidRDefault="00B23FDB" w:rsidP="00D57BCD">
            <w:pPr>
              <w:jc w:val="center"/>
            </w:pPr>
          </w:p>
        </w:tc>
        <w:tc>
          <w:tcPr>
            <w:tcW w:w="4722" w:type="dxa"/>
            <w:vMerge/>
            <w:vAlign w:val="center"/>
          </w:tcPr>
          <w:p w:rsidR="00B23FDB" w:rsidRDefault="00B23FDB" w:rsidP="00D57BCD">
            <w:pPr>
              <w:jc w:val="center"/>
            </w:pPr>
          </w:p>
        </w:tc>
        <w:tc>
          <w:tcPr>
            <w:tcW w:w="5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9CB" w:rsidRDefault="008859CB" w:rsidP="00D57BCD">
            <w:pPr>
              <w:jc w:val="center"/>
            </w:pPr>
            <w:r>
              <w:rPr>
                <w:rFonts w:ascii="Calibri" w:hAnsi="Calibri"/>
                <w:color w:val="000000"/>
              </w:rPr>
              <w:t>Design and Drawing of Irrigation Structures</w:t>
            </w:r>
          </w:p>
        </w:tc>
      </w:tr>
      <w:tr w:rsidR="00B23FDB" w:rsidTr="00D57BCD">
        <w:trPr>
          <w:trHeight w:val="165"/>
        </w:trPr>
        <w:tc>
          <w:tcPr>
            <w:tcW w:w="1606" w:type="dxa"/>
            <w:vMerge/>
            <w:vAlign w:val="center"/>
          </w:tcPr>
          <w:p w:rsidR="00B23FDB" w:rsidRPr="00585BD9" w:rsidRDefault="00B23FDB" w:rsidP="00E30DB6">
            <w:pPr>
              <w:widowControl w:val="0"/>
              <w:autoSpaceDE w:val="0"/>
              <w:autoSpaceDN w:val="0"/>
              <w:adjustRightInd w:val="0"/>
              <w:spacing w:line="163" w:lineRule="exact"/>
              <w:jc w:val="center"/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</w:pPr>
          </w:p>
        </w:tc>
        <w:tc>
          <w:tcPr>
            <w:tcW w:w="2600" w:type="dxa"/>
            <w:vMerge/>
            <w:vAlign w:val="center"/>
          </w:tcPr>
          <w:p w:rsidR="00B23FDB" w:rsidRDefault="00B23FDB" w:rsidP="00D57BCD">
            <w:pPr>
              <w:jc w:val="center"/>
            </w:pPr>
          </w:p>
        </w:tc>
        <w:tc>
          <w:tcPr>
            <w:tcW w:w="4722" w:type="dxa"/>
            <w:vMerge/>
            <w:vAlign w:val="center"/>
          </w:tcPr>
          <w:p w:rsidR="00B23FDB" w:rsidRDefault="00B23FDB" w:rsidP="00D57BCD">
            <w:pPr>
              <w:jc w:val="center"/>
            </w:pPr>
          </w:p>
        </w:tc>
        <w:tc>
          <w:tcPr>
            <w:tcW w:w="5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DB" w:rsidRDefault="008859CB" w:rsidP="00D57BCD">
            <w:pPr>
              <w:jc w:val="center"/>
            </w:pPr>
            <w:r>
              <w:rPr>
                <w:rFonts w:ascii="Calibri" w:hAnsi="Calibri"/>
                <w:color w:val="000000"/>
              </w:rPr>
              <w:t>Geo-Environmental Engineering</w:t>
            </w:r>
          </w:p>
        </w:tc>
      </w:tr>
      <w:tr w:rsidR="00B23FDB" w:rsidTr="00D57BCD">
        <w:trPr>
          <w:trHeight w:val="90"/>
        </w:trPr>
        <w:tc>
          <w:tcPr>
            <w:tcW w:w="1606" w:type="dxa"/>
            <w:vMerge/>
            <w:vAlign w:val="center"/>
          </w:tcPr>
          <w:p w:rsidR="00B23FDB" w:rsidRPr="00585BD9" w:rsidRDefault="00B23FDB" w:rsidP="00E30DB6">
            <w:pPr>
              <w:widowControl w:val="0"/>
              <w:autoSpaceDE w:val="0"/>
              <w:autoSpaceDN w:val="0"/>
              <w:adjustRightInd w:val="0"/>
              <w:spacing w:line="163" w:lineRule="exact"/>
              <w:jc w:val="center"/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</w:pPr>
          </w:p>
        </w:tc>
        <w:tc>
          <w:tcPr>
            <w:tcW w:w="2600" w:type="dxa"/>
            <w:vMerge/>
            <w:vAlign w:val="center"/>
          </w:tcPr>
          <w:p w:rsidR="00B23FDB" w:rsidRDefault="00B23FDB" w:rsidP="00D57BCD">
            <w:pPr>
              <w:jc w:val="center"/>
            </w:pPr>
          </w:p>
        </w:tc>
        <w:tc>
          <w:tcPr>
            <w:tcW w:w="4722" w:type="dxa"/>
            <w:vMerge/>
            <w:vAlign w:val="center"/>
          </w:tcPr>
          <w:p w:rsidR="00B23FDB" w:rsidRDefault="00B23FDB" w:rsidP="00D57BCD">
            <w:pPr>
              <w:jc w:val="center"/>
            </w:pPr>
          </w:p>
        </w:tc>
        <w:tc>
          <w:tcPr>
            <w:tcW w:w="5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DB" w:rsidRDefault="008859CB" w:rsidP="00D57BCD">
            <w:pPr>
              <w:jc w:val="center"/>
            </w:pPr>
            <w:r>
              <w:rPr>
                <w:rFonts w:ascii="Calibri" w:hAnsi="Calibri"/>
                <w:color w:val="000000"/>
              </w:rPr>
              <w:t>Rehabilitation and Retrofitting of Structures</w:t>
            </w:r>
          </w:p>
        </w:tc>
      </w:tr>
      <w:tr w:rsidR="001C2E18" w:rsidTr="00D57BCD">
        <w:trPr>
          <w:trHeight w:val="510"/>
        </w:trPr>
        <w:tc>
          <w:tcPr>
            <w:tcW w:w="1606" w:type="dxa"/>
            <w:vMerge w:val="restart"/>
            <w:vAlign w:val="center"/>
          </w:tcPr>
          <w:p w:rsidR="001C2E18" w:rsidRPr="00585BD9" w:rsidRDefault="001C2E18" w:rsidP="00E30DB6">
            <w:pPr>
              <w:jc w:val="center"/>
              <w:rPr>
                <w:b/>
              </w:rPr>
            </w:pPr>
            <w:r w:rsidRPr="00585BD9">
              <w:rPr>
                <w:b/>
              </w:rPr>
              <w:t>ELECTRICAL AND</w:t>
            </w:r>
          </w:p>
          <w:p w:rsidR="001C2E18" w:rsidRPr="00585BD9" w:rsidRDefault="001C2E18" w:rsidP="00E30DB6">
            <w:pPr>
              <w:spacing w:line="206" w:lineRule="exact"/>
              <w:jc w:val="center"/>
              <w:rPr>
                <w:b/>
              </w:rPr>
            </w:pPr>
            <w:r w:rsidRPr="00585BD9">
              <w:rPr>
                <w:b/>
              </w:rPr>
              <w:t>ELECTRONICS</w:t>
            </w:r>
          </w:p>
          <w:p w:rsidR="001C2E18" w:rsidRPr="00585BD9" w:rsidRDefault="001C2E18" w:rsidP="00E30DB6">
            <w:pPr>
              <w:spacing w:line="206" w:lineRule="exact"/>
              <w:jc w:val="center"/>
              <w:rPr>
                <w:b/>
              </w:rPr>
            </w:pPr>
            <w:r w:rsidRPr="00585BD9">
              <w:rPr>
                <w:b/>
              </w:rPr>
              <w:t>ENGINEERING</w:t>
            </w:r>
          </w:p>
          <w:p w:rsidR="001C2E18" w:rsidRPr="00585BD9" w:rsidRDefault="001C2E18" w:rsidP="00E30DB6">
            <w:pPr>
              <w:jc w:val="center"/>
              <w:rPr>
                <w:b/>
              </w:rPr>
            </w:pPr>
            <w:r w:rsidRPr="00585BD9">
              <w:rPr>
                <w:b/>
              </w:rPr>
              <w:t xml:space="preserve">(02-E E </w:t>
            </w:r>
            <w:proofErr w:type="spellStart"/>
            <w:r w:rsidRPr="00585BD9">
              <w:rPr>
                <w:b/>
              </w:rPr>
              <w:t>E</w:t>
            </w:r>
            <w:proofErr w:type="spellEnd"/>
            <w:r w:rsidRPr="00585BD9">
              <w:rPr>
                <w:b/>
              </w:rPr>
              <w:t>)</w:t>
            </w:r>
          </w:p>
        </w:tc>
        <w:tc>
          <w:tcPr>
            <w:tcW w:w="2600" w:type="dxa"/>
            <w:vMerge w:val="restart"/>
            <w:vAlign w:val="center"/>
          </w:tcPr>
          <w:p w:rsidR="001C2E18" w:rsidRPr="00131651" w:rsidRDefault="001C2E18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131651">
              <w:rPr>
                <w:rFonts w:ascii="Calibri" w:hAnsi="Calibri"/>
                <w:color w:val="000000" w:themeColor="text1"/>
              </w:rPr>
              <w:t>Fundamentals of HVDC and FACTS Devices</w:t>
            </w:r>
          </w:p>
          <w:p w:rsidR="001C2E18" w:rsidRDefault="001C2E18" w:rsidP="00D57BCD">
            <w:pPr>
              <w:jc w:val="center"/>
            </w:pPr>
          </w:p>
        </w:tc>
        <w:tc>
          <w:tcPr>
            <w:tcW w:w="4722" w:type="dxa"/>
            <w:tcBorders>
              <w:bottom w:val="single" w:sz="4" w:space="0" w:color="auto"/>
            </w:tcBorders>
            <w:vAlign w:val="center"/>
          </w:tcPr>
          <w:p w:rsidR="001C2E18" w:rsidRPr="00131651" w:rsidRDefault="001C2E18" w:rsidP="00D57BCD">
            <w:pPr>
              <w:jc w:val="center"/>
              <w:rPr>
                <w:color w:val="000000" w:themeColor="text1"/>
                <w:u w:val="single"/>
              </w:rPr>
            </w:pPr>
            <w:r w:rsidRPr="00131651">
              <w:rPr>
                <w:color w:val="000000" w:themeColor="text1"/>
                <w:u w:val="single"/>
              </w:rPr>
              <w:t>Elective-III</w:t>
            </w:r>
          </w:p>
          <w:p w:rsidR="001C2E18" w:rsidRPr="00131651" w:rsidRDefault="001C2E18" w:rsidP="00D57BCD">
            <w:pPr>
              <w:jc w:val="center"/>
              <w:rPr>
                <w:color w:val="000000" w:themeColor="text1"/>
              </w:rPr>
            </w:pPr>
            <w:r w:rsidRPr="00131651">
              <w:rPr>
                <w:rFonts w:ascii="Calibri" w:hAnsi="Calibri"/>
                <w:color w:val="000000" w:themeColor="text1"/>
              </w:rPr>
              <w:t>Neural Networks and Fuzzy Logic</w:t>
            </w:r>
          </w:p>
        </w:tc>
        <w:tc>
          <w:tcPr>
            <w:tcW w:w="5162" w:type="dxa"/>
            <w:tcBorders>
              <w:bottom w:val="single" w:sz="4" w:space="0" w:color="auto"/>
            </w:tcBorders>
            <w:vAlign w:val="center"/>
          </w:tcPr>
          <w:p w:rsidR="001C2E18" w:rsidRPr="00131651" w:rsidRDefault="001C2E18" w:rsidP="00D57BCD">
            <w:pPr>
              <w:jc w:val="center"/>
              <w:rPr>
                <w:color w:val="000000" w:themeColor="text1"/>
                <w:u w:val="single"/>
              </w:rPr>
            </w:pPr>
            <w:r w:rsidRPr="00131651">
              <w:rPr>
                <w:color w:val="000000" w:themeColor="text1"/>
                <w:u w:val="single"/>
              </w:rPr>
              <w:t>Elective-Iv</w:t>
            </w:r>
          </w:p>
          <w:p w:rsidR="001C2E18" w:rsidRPr="00131651" w:rsidRDefault="001C2E18" w:rsidP="00D57BCD">
            <w:pPr>
              <w:jc w:val="center"/>
              <w:rPr>
                <w:color w:val="000000" w:themeColor="text1"/>
              </w:rPr>
            </w:pPr>
            <w:r w:rsidRPr="00131651">
              <w:rPr>
                <w:rFonts w:ascii="Calibri" w:hAnsi="Calibri"/>
                <w:color w:val="000000" w:themeColor="text1"/>
              </w:rPr>
              <w:t>Advanced Control Systems</w:t>
            </w:r>
          </w:p>
        </w:tc>
      </w:tr>
      <w:tr w:rsidR="001C2E18" w:rsidTr="00D57BCD">
        <w:trPr>
          <w:trHeight w:val="548"/>
        </w:trPr>
        <w:tc>
          <w:tcPr>
            <w:tcW w:w="1606" w:type="dxa"/>
            <w:vMerge/>
            <w:vAlign w:val="center"/>
          </w:tcPr>
          <w:p w:rsidR="001C2E18" w:rsidRPr="00585BD9" w:rsidRDefault="001C2E18" w:rsidP="00E30DB6">
            <w:pPr>
              <w:jc w:val="center"/>
              <w:rPr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1C2E18" w:rsidRPr="00131651" w:rsidRDefault="001C2E18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722" w:type="dxa"/>
            <w:tcBorders>
              <w:top w:val="single" w:sz="4" w:space="0" w:color="auto"/>
            </w:tcBorders>
            <w:vAlign w:val="center"/>
          </w:tcPr>
          <w:p w:rsidR="001C2E18" w:rsidRPr="00131651" w:rsidRDefault="001C2E18" w:rsidP="00D57BCD">
            <w:pPr>
              <w:jc w:val="center"/>
              <w:rPr>
                <w:color w:val="000000" w:themeColor="text1"/>
              </w:rPr>
            </w:pPr>
          </w:p>
          <w:p w:rsidR="001C2E18" w:rsidRPr="00131651" w:rsidRDefault="001C2E18" w:rsidP="00D57BCD">
            <w:pPr>
              <w:jc w:val="center"/>
              <w:rPr>
                <w:color w:val="000000" w:themeColor="text1"/>
                <w:u w:val="single"/>
              </w:rPr>
            </w:pPr>
            <w:r w:rsidRPr="00131651">
              <w:rPr>
                <w:rFonts w:ascii="Calibri" w:hAnsi="Calibri"/>
                <w:color w:val="000000" w:themeColor="text1"/>
              </w:rPr>
              <w:t>Principles of Reliability Engineering</w:t>
            </w:r>
          </w:p>
        </w:tc>
        <w:tc>
          <w:tcPr>
            <w:tcW w:w="5162" w:type="dxa"/>
            <w:tcBorders>
              <w:top w:val="single" w:sz="4" w:space="0" w:color="auto"/>
            </w:tcBorders>
            <w:vAlign w:val="center"/>
          </w:tcPr>
          <w:p w:rsidR="001C2E18" w:rsidRPr="00131651" w:rsidRDefault="001C2E18" w:rsidP="00D57BCD">
            <w:pPr>
              <w:jc w:val="center"/>
              <w:rPr>
                <w:color w:val="000000" w:themeColor="text1"/>
                <w:u w:val="single"/>
              </w:rPr>
            </w:pPr>
            <w:r w:rsidRPr="00131651">
              <w:rPr>
                <w:rFonts w:ascii="Calibri" w:hAnsi="Calibri"/>
                <w:color w:val="000000" w:themeColor="text1"/>
              </w:rPr>
              <w:t>EHV AC Transmission</w:t>
            </w:r>
          </w:p>
        </w:tc>
      </w:tr>
      <w:tr w:rsidR="001C2E18" w:rsidTr="00D57BCD">
        <w:trPr>
          <w:trHeight w:val="575"/>
        </w:trPr>
        <w:tc>
          <w:tcPr>
            <w:tcW w:w="1606" w:type="dxa"/>
            <w:vMerge/>
            <w:vAlign w:val="center"/>
          </w:tcPr>
          <w:p w:rsidR="001C2E18" w:rsidRPr="00585BD9" w:rsidRDefault="001C2E18" w:rsidP="00E30DB6">
            <w:pPr>
              <w:jc w:val="center"/>
              <w:rPr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1C2E18" w:rsidRDefault="001C2E18" w:rsidP="00D57BCD">
            <w:pPr>
              <w:jc w:val="center"/>
            </w:pPr>
          </w:p>
        </w:tc>
        <w:tc>
          <w:tcPr>
            <w:tcW w:w="4722" w:type="dxa"/>
            <w:tcBorders>
              <w:top w:val="single" w:sz="4" w:space="0" w:color="auto"/>
            </w:tcBorders>
            <w:vAlign w:val="center"/>
          </w:tcPr>
          <w:p w:rsidR="001C2E18" w:rsidRPr="00131651" w:rsidRDefault="001C2E18" w:rsidP="00D57BCD">
            <w:pPr>
              <w:jc w:val="center"/>
              <w:rPr>
                <w:color w:val="000000" w:themeColor="text1"/>
                <w:u w:val="single"/>
              </w:rPr>
            </w:pPr>
            <w:r w:rsidRPr="00131651">
              <w:rPr>
                <w:rFonts w:ascii="Calibri" w:hAnsi="Calibri"/>
                <w:color w:val="000000" w:themeColor="text1"/>
              </w:rPr>
              <w:t>Renewable Energy Sources</w:t>
            </w:r>
          </w:p>
        </w:tc>
        <w:tc>
          <w:tcPr>
            <w:tcW w:w="5162" w:type="dxa"/>
            <w:tcBorders>
              <w:top w:val="single" w:sz="4" w:space="0" w:color="auto"/>
            </w:tcBorders>
            <w:vAlign w:val="center"/>
          </w:tcPr>
          <w:p w:rsidR="001C2E18" w:rsidRPr="00131651" w:rsidRDefault="001C2E18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131651">
              <w:rPr>
                <w:rFonts w:ascii="Calibri" w:hAnsi="Calibri"/>
                <w:color w:val="000000" w:themeColor="text1"/>
              </w:rPr>
              <w:t>Introduction to Nanotechnology</w:t>
            </w:r>
          </w:p>
          <w:p w:rsidR="001C2E18" w:rsidRPr="00131651" w:rsidRDefault="001C2E18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B81F36" w:rsidTr="00D57BCD">
        <w:trPr>
          <w:trHeight w:val="602"/>
        </w:trPr>
        <w:tc>
          <w:tcPr>
            <w:tcW w:w="1606" w:type="dxa"/>
            <w:vMerge w:val="restart"/>
            <w:vAlign w:val="center"/>
          </w:tcPr>
          <w:p w:rsidR="00B81F36" w:rsidRPr="00585BD9" w:rsidRDefault="00B81F36" w:rsidP="00E30DB6">
            <w:pPr>
              <w:jc w:val="center"/>
              <w:rPr>
                <w:b/>
              </w:rPr>
            </w:pPr>
            <w:r w:rsidRPr="00585BD9">
              <w:rPr>
                <w:b/>
              </w:rPr>
              <w:t>MECHANICAL</w:t>
            </w:r>
          </w:p>
          <w:p w:rsidR="00B81F36" w:rsidRPr="00585BD9" w:rsidRDefault="00B81F36" w:rsidP="00E30DB6">
            <w:pPr>
              <w:spacing w:line="206" w:lineRule="exact"/>
              <w:jc w:val="center"/>
              <w:rPr>
                <w:b/>
              </w:rPr>
            </w:pPr>
            <w:r w:rsidRPr="00585BD9">
              <w:rPr>
                <w:b/>
              </w:rPr>
              <w:t>ENGINEERING</w:t>
            </w:r>
          </w:p>
          <w:p w:rsidR="00B81F36" w:rsidRPr="00585BD9" w:rsidRDefault="00B81F36" w:rsidP="00E30DB6">
            <w:pPr>
              <w:jc w:val="center"/>
              <w:rPr>
                <w:b/>
              </w:rPr>
            </w:pPr>
            <w:r w:rsidRPr="00585BD9">
              <w:rPr>
                <w:b/>
              </w:rPr>
              <w:t>(03-M E)</w:t>
            </w:r>
          </w:p>
        </w:tc>
        <w:tc>
          <w:tcPr>
            <w:tcW w:w="2600" w:type="dxa"/>
            <w:vMerge w:val="restart"/>
            <w:vAlign w:val="center"/>
          </w:tcPr>
          <w:p w:rsidR="00B81F36" w:rsidRPr="005B7482" w:rsidRDefault="00B81F3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5B7482">
              <w:rPr>
                <w:rFonts w:ascii="Calibri" w:hAnsi="Calibri"/>
                <w:color w:val="000000" w:themeColor="text1"/>
              </w:rPr>
              <w:t>Production Planning and Control</w:t>
            </w:r>
          </w:p>
          <w:p w:rsidR="00B81F36" w:rsidRPr="00E24060" w:rsidRDefault="00B81F36" w:rsidP="00D57BCD">
            <w:pPr>
              <w:jc w:val="center"/>
              <w:rPr>
                <w:b/>
              </w:rPr>
            </w:pPr>
            <w:r>
              <w:t>(</w:t>
            </w:r>
            <w:proofErr w:type="spellStart"/>
            <w:r w:rsidRPr="00DE6236">
              <w:t>comm</w:t>
            </w:r>
            <w:proofErr w:type="spellEnd"/>
            <w:r w:rsidRPr="00DE6236">
              <w:t xml:space="preserve"> to </w:t>
            </w:r>
            <w:r>
              <w:t>M</w:t>
            </w:r>
            <w:r w:rsidRPr="00DE6236">
              <w:t>E,</w:t>
            </w:r>
            <w:r>
              <w:t>M</w:t>
            </w:r>
            <w:r w:rsidRPr="00DE6236">
              <w:t>E</w:t>
            </w:r>
            <w:r>
              <w:t>P</w:t>
            </w:r>
            <w:r w:rsidRPr="00DE6236">
              <w:rPr>
                <w:sz w:val="20"/>
                <w:szCs w:val="20"/>
              </w:rPr>
              <w:t>)</w:t>
            </w:r>
          </w:p>
        </w:tc>
        <w:tc>
          <w:tcPr>
            <w:tcW w:w="4722" w:type="dxa"/>
            <w:tcBorders>
              <w:bottom w:val="single" w:sz="4" w:space="0" w:color="auto"/>
            </w:tcBorders>
            <w:vAlign w:val="center"/>
          </w:tcPr>
          <w:p w:rsidR="00976057" w:rsidRDefault="00B81F3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5B7482">
              <w:rPr>
                <w:color w:val="000000" w:themeColor="text1"/>
                <w:u w:val="single"/>
              </w:rPr>
              <w:t>Elective-III</w:t>
            </w:r>
          </w:p>
          <w:p w:rsidR="00B81F36" w:rsidRPr="005B7482" w:rsidRDefault="00976057" w:rsidP="00D57BCD">
            <w:pPr>
              <w:jc w:val="center"/>
              <w:rPr>
                <w:color w:val="000000" w:themeColor="text1"/>
              </w:rPr>
            </w:pPr>
            <w:r w:rsidRPr="005B7482">
              <w:rPr>
                <w:rFonts w:ascii="Calibri" w:hAnsi="Calibri"/>
                <w:color w:val="000000" w:themeColor="text1"/>
              </w:rPr>
              <w:t>Maintenance and Safety Engineering</w:t>
            </w:r>
          </w:p>
        </w:tc>
        <w:tc>
          <w:tcPr>
            <w:tcW w:w="5162" w:type="dxa"/>
            <w:tcBorders>
              <w:bottom w:val="single" w:sz="4" w:space="0" w:color="auto"/>
            </w:tcBorders>
            <w:vAlign w:val="center"/>
          </w:tcPr>
          <w:p w:rsidR="00B81F36" w:rsidRPr="005B7482" w:rsidRDefault="00B81F36" w:rsidP="00D57BCD">
            <w:pPr>
              <w:jc w:val="center"/>
              <w:rPr>
                <w:color w:val="000000" w:themeColor="text1"/>
                <w:u w:val="single"/>
              </w:rPr>
            </w:pPr>
            <w:r w:rsidRPr="005B7482">
              <w:rPr>
                <w:color w:val="000000" w:themeColor="text1"/>
                <w:u w:val="single"/>
              </w:rPr>
              <w:t>Elective-IV</w:t>
            </w:r>
          </w:p>
          <w:p w:rsidR="00B81F36" w:rsidRPr="005B7482" w:rsidRDefault="00B81F36" w:rsidP="00D57BCD">
            <w:pPr>
              <w:jc w:val="center"/>
              <w:rPr>
                <w:color w:val="000000" w:themeColor="text1"/>
              </w:rPr>
            </w:pPr>
            <w:r w:rsidRPr="005B7482">
              <w:rPr>
                <w:rFonts w:ascii="Calibri" w:hAnsi="Calibri"/>
                <w:color w:val="000000" w:themeColor="text1"/>
              </w:rPr>
              <w:t>Renewable Energy Sources</w:t>
            </w:r>
          </w:p>
        </w:tc>
      </w:tr>
      <w:tr w:rsidR="00B81F36" w:rsidTr="00D57BCD">
        <w:trPr>
          <w:trHeight w:val="323"/>
        </w:trPr>
        <w:tc>
          <w:tcPr>
            <w:tcW w:w="1606" w:type="dxa"/>
            <w:vMerge/>
          </w:tcPr>
          <w:p w:rsidR="00B81F36" w:rsidRPr="00146B8B" w:rsidRDefault="00B81F36" w:rsidP="00146B8B"/>
        </w:tc>
        <w:tc>
          <w:tcPr>
            <w:tcW w:w="2600" w:type="dxa"/>
            <w:vMerge/>
          </w:tcPr>
          <w:p w:rsidR="00B81F36" w:rsidRDefault="00B81F36"/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F36" w:rsidRPr="005B7482" w:rsidRDefault="00976057" w:rsidP="00D57BCD">
            <w:pPr>
              <w:jc w:val="center"/>
              <w:rPr>
                <w:color w:val="000000" w:themeColor="text1"/>
                <w:u w:val="single"/>
              </w:rPr>
            </w:pPr>
            <w:r w:rsidRPr="005B7482">
              <w:rPr>
                <w:rFonts w:ascii="Calibri" w:hAnsi="Calibri"/>
                <w:color w:val="000000" w:themeColor="text1"/>
              </w:rPr>
              <w:t>Plant layout and Material Handling</w:t>
            </w:r>
          </w:p>
        </w:tc>
        <w:tc>
          <w:tcPr>
            <w:tcW w:w="5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F36" w:rsidRPr="005B7482" w:rsidRDefault="00976057" w:rsidP="00D57BCD">
            <w:pPr>
              <w:jc w:val="center"/>
              <w:rPr>
                <w:color w:val="000000" w:themeColor="text1"/>
                <w:u w:val="single"/>
              </w:rPr>
            </w:pPr>
            <w:r w:rsidRPr="005B7482">
              <w:rPr>
                <w:rFonts w:ascii="Calibri" w:hAnsi="Calibri"/>
                <w:color w:val="000000" w:themeColor="text1"/>
              </w:rPr>
              <w:t>Computational Fluid Dynamics</w:t>
            </w:r>
          </w:p>
        </w:tc>
      </w:tr>
      <w:tr w:rsidR="00B81F36" w:rsidTr="00D57BCD">
        <w:trPr>
          <w:trHeight w:val="323"/>
        </w:trPr>
        <w:tc>
          <w:tcPr>
            <w:tcW w:w="1606" w:type="dxa"/>
            <w:vMerge/>
          </w:tcPr>
          <w:p w:rsidR="00B81F36" w:rsidRPr="00146B8B" w:rsidRDefault="00B81F36" w:rsidP="00146B8B"/>
        </w:tc>
        <w:tc>
          <w:tcPr>
            <w:tcW w:w="2600" w:type="dxa"/>
            <w:vMerge/>
          </w:tcPr>
          <w:p w:rsidR="00B81F36" w:rsidRDefault="00B81F36"/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F36" w:rsidRPr="005B7482" w:rsidRDefault="00976057" w:rsidP="00D57BCD">
            <w:pPr>
              <w:jc w:val="center"/>
              <w:rPr>
                <w:color w:val="000000" w:themeColor="text1"/>
                <w:u w:val="single"/>
              </w:rPr>
            </w:pPr>
            <w:r w:rsidRPr="005B7482">
              <w:rPr>
                <w:rFonts w:ascii="Calibri" w:hAnsi="Calibri"/>
                <w:color w:val="000000" w:themeColor="text1"/>
              </w:rPr>
              <w:t>Total Quality Management</w:t>
            </w:r>
          </w:p>
        </w:tc>
        <w:tc>
          <w:tcPr>
            <w:tcW w:w="5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F36" w:rsidRPr="005B7482" w:rsidRDefault="00976057" w:rsidP="00D57BCD">
            <w:pPr>
              <w:jc w:val="center"/>
              <w:rPr>
                <w:color w:val="000000" w:themeColor="text1"/>
                <w:u w:val="single"/>
              </w:rPr>
            </w:pPr>
            <w:r w:rsidRPr="005B7482">
              <w:rPr>
                <w:rFonts w:ascii="Calibri" w:hAnsi="Calibri"/>
                <w:color w:val="000000" w:themeColor="text1"/>
              </w:rPr>
              <w:t>Gas Dynamics</w:t>
            </w:r>
          </w:p>
        </w:tc>
      </w:tr>
      <w:tr w:rsidR="00B81F36" w:rsidTr="00D57BCD">
        <w:trPr>
          <w:trHeight w:val="503"/>
        </w:trPr>
        <w:tc>
          <w:tcPr>
            <w:tcW w:w="1606" w:type="dxa"/>
            <w:vMerge/>
          </w:tcPr>
          <w:p w:rsidR="00B81F36" w:rsidRPr="00146B8B" w:rsidRDefault="00B81F36" w:rsidP="00146B8B"/>
        </w:tc>
        <w:tc>
          <w:tcPr>
            <w:tcW w:w="2600" w:type="dxa"/>
            <w:vMerge/>
          </w:tcPr>
          <w:p w:rsidR="00B81F36" w:rsidRDefault="00B81F36"/>
        </w:tc>
        <w:tc>
          <w:tcPr>
            <w:tcW w:w="4722" w:type="dxa"/>
            <w:tcBorders>
              <w:top w:val="single" w:sz="4" w:space="0" w:color="auto"/>
            </w:tcBorders>
            <w:vAlign w:val="center"/>
          </w:tcPr>
          <w:p w:rsidR="00976057" w:rsidRPr="005B7482" w:rsidRDefault="00976057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  <w:p w:rsidR="00B81F36" w:rsidRPr="005B7482" w:rsidRDefault="00976057" w:rsidP="00D57BCD">
            <w:pPr>
              <w:jc w:val="center"/>
              <w:rPr>
                <w:color w:val="000000" w:themeColor="text1"/>
                <w:u w:val="single"/>
              </w:rPr>
            </w:pPr>
            <w:r w:rsidRPr="005B7482">
              <w:rPr>
                <w:rFonts w:ascii="Calibri" w:hAnsi="Calibri"/>
                <w:color w:val="000000" w:themeColor="text1"/>
              </w:rPr>
              <w:t>Artificial Neural Networks</w:t>
            </w:r>
          </w:p>
        </w:tc>
        <w:tc>
          <w:tcPr>
            <w:tcW w:w="5162" w:type="dxa"/>
            <w:tcBorders>
              <w:top w:val="single" w:sz="4" w:space="0" w:color="auto"/>
            </w:tcBorders>
            <w:vAlign w:val="center"/>
          </w:tcPr>
          <w:p w:rsidR="00976057" w:rsidRPr="005B7482" w:rsidRDefault="00976057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5B7482">
              <w:rPr>
                <w:rFonts w:ascii="Calibri" w:hAnsi="Calibri"/>
                <w:color w:val="000000" w:themeColor="text1"/>
              </w:rPr>
              <w:t>Jet Propulsion &amp; Rocket Engineering</w:t>
            </w:r>
          </w:p>
          <w:p w:rsidR="00B81F36" w:rsidRPr="005B7482" w:rsidRDefault="00B81F36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</w:tbl>
    <w:p w:rsidR="00A01DC4" w:rsidRDefault="0040078B" w:rsidP="0040078B">
      <w:pPr>
        <w:tabs>
          <w:tab w:val="left" w:pos="11865"/>
        </w:tabs>
      </w:pPr>
      <w:r>
        <w:tab/>
      </w:r>
    </w:p>
    <w:p w:rsidR="00433BD2" w:rsidRDefault="00C66B58" w:rsidP="0083238B">
      <w:pPr>
        <w:spacing w:after="0"/>
        <w:jc w:val="right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33BD2">
        <w:rPr>
          <w:rFonts w:ascii="Times New Roman" w:hAnsi="Times New Roman" w:cs="Times New Roman"/>
          <w:sz w:val="24"/>
          <w:szCs w:val="24"/>
        </w:rPr>
        <w:tab/>
      </w:r>
      <w:r w:rsidR="008323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Pr="0083238B">
        <w:t>CONTINUED ON PAGE -2</w:t>
      </w:r>
    </w:p>
    <w:p w:rsidR="003E0D08" w:rsidRDefault="003E0D08" w:rsidP="00C03141">
      <w:pPr>
        <w:spacing w:after="0"/>
      </w:pPr>
    </w:p>
    <w:p w:rsidR="00E27F01" w:rsidRDefault="00E27F01" w:rsidP="00C03141">
      <w:pPr>
        <w:spacing w:after="0"/>
      </w:pPr>
    </w:p>
    <w:p w:rsidR="00E27F01" w:rsidRDefault="00E27F01" w:rsidP="00C03141">
      <w:pPr>
        <w:spacing w:after="0"/>
      </w:pPr>
    </w:p>
    <w:p w:rsidR="00E27F01" w:rsidRDefault="00E27F01" w:rsidP="00C03141">
      <w:pPr>
        <w:spacing w:after="0"/>
      </w:pPr>
    </w:p>
    <w:p w:rsidR="000B1E0C" w:rsidRDefault="000B1E0C" w:rsidP="00C03141">
      <w:pPr>
        <w:spacing w:after="0"/>
      </w:pPr>
    </w:p>
    <w:p w:rsidR="000B1E0C" w:rsidRDefault="000B1E0C" w:rsidP="00C03141">
      <w:pPr>
        <w:spacing w:after="0"/>
      </w:pPr>
    </w:p>
    <w:p w:rsidR="00457792" w:rsidRDefault="00457792" w:rsidP="00C66B58">
      <w:pPr>
        <w:spacing w:after="0"/>
        <w:jc w:val="center"/>
      </w:pPr>
    </w:p>
    <w:p w:rsidR="00180CE7" w:rsidRDefault="00C66B58" w:rsidP="00C66B58">
      <w:pPr>
        <w:spacing w:after="0"/>
        <w:jc w:val="center"/>
      </w:pPr>
      <w:r>
        <w:t>PAGE-2</w:t>
      </w:r>
    </w:p>
    <w:tbl>
      <w:tblPr>
        <w:tblStyle w:val="TableGrid"/>
        <w:tblW w:w="13518" w:type="dxa"/>
        <w:tblLayout w:type="fixed"/>
        <w:tblLook w:val="04A0"/>
      </w:tblPr>
      <w:tblGrid>
        <w:gridCol w:w="1818"/>
        <w:gridCol w:w="3060"/>
        <w:gridCol w:w="3960"/>
        <w:gridCol w:w="4680"/>
      </w:tblGrid>
      <w:tr w:rsidR="00D57BCD" w:rsidTr="00EB7831">
        <w:tc>
          <w:tcPr>
            <w:tcW w:w="13518" w:type="dxa"/>
            <w:gridSpan w:val="4"/>
            <w:vAlign w:val="center"/>
          </w:tcPr>
          <w:p w:rsidR="00D57BCD" w:rsidRPr="00DE0134" w:rsidRDefault="00D57BCD" w:rsidP="00DE0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DATE&amp;DAY</w:t>
            </w:r>
          </w:p>
        </w:tc>
      </w:tr>
      <w:tr w:rsidR="00C67277" w:rsidTr="00355D6B">
        <w:tc>
          <w:tcPr>
            <w:tcW w:w="1818" w:type="dxa"/>
            <w:vAlign w:val="center"/>
          </w:tcPr>
          <w:p w:rsidR="00C67277" w:rsidRPr="00C36DDB" w:rsidRDefault="00C67277" w:rsidP="00C66B58">
            <w:pPr>
              <w:jc w:val="center"/>
              <w:rPr>
                <w:b/>
              </w:rPr>
            </w:pPr>
            <w:r w:rsidRPr="00C36DDB">
              <w:rPr>
                <w:b/>
              </w:rPr>
              <w:t>BRANCH</w:t>
            </w:r>
          </w:p>
        </w:tc>
        <w:tc>
          <w:tcPr>
            <w:tcW w:w="3060" w:type="dxa"/>
            <w:vAlign w:val="center"/>
          </w:tcPr>
          <w:p w:rsidR="00C67277" w:rsidRPr="00DE0134" w:rsidRDefault="00C67277" w:rsidP="00DA5012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30-01-2017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C67277" w:rsidRPr="00DE0134" w:rsidRDefault="00C67277" w:rsidP="00DA5012">
            <w:pPr>
              <w:jc w:val="center"/>
              <w:rPr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MONDAY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C67277" w:rsidRPr="00DE0134" w:rsidRDefault="00C67277" w:rsidP="00DA5012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31-01-</w:t>
            </w: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C67277" w:rsidRPr="00DE0134" w:rsidRDefault="00C67277" w:rsidP="00DA501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TUESDAY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C67277" w:rsidRPr="00DE0134" w:rsidRDefault="00C67277" w:rsidP="00DA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1-0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-2017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C67277" w:rsidRPr="00DE0134" w:rsidRDefault="00C67277" w:rsidP="00DA501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</w:tr>
      <w:tr w:rsidR="000D4E79" w:rsidTr="00D57BCD">
        <w:trPr>
          <w:trHeight w:val="800"/>
        </w:trPr>
        <w:tc>
          <w:tcPr>
            <w:tcW w:w="1818" w:type="dxa"/>
            <w:vMerge w:val="restart"/>
            <w:vAlign w:val="center"/>
          </w:tcPr>
          <w:p w:rsidR="000D4E79" w:rsidRPr="00C36DDB" w:rsidRDefault="000D4E79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ELECTRONICS AND</w:t>
            </w:r>
          </w:p>
          <w:p w:rsidR="000D4E79" w:rsidRPr="00C36DDB" w:rsidRDefault="000D4E79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COMMUNICATIONS</w:t>
            </w:r>
          </w:p>
          <w:p w:rsidR="000D4E79" w:rsidRPr="00C36DDB" w:rsidRDefault="000D4E79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0D4E79" w:rsidRPr="00C36DDB" w:rsidRDefault="000D4E79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(04-E C E)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0D4E79" w:rsidRPr="005A17C5" w:rsidRDefault="000D4E79" w:rsidP="00D57BCD">
            <w:pPr>
              <w:jc w:val="center"/>
              <w:rPr>
                <w:color w:val="000000" w:themeColor="text1"/>
                <w:u w:val="single"/>
              </w:rPr>
            </w:pPr>
            <w:r w:rsidRPr="005A17C5">
              <w:rPr>
                <w:color w:val="000000" w:themeColor="text1"/>
                <w:u w:val="single"/>
              </w:rPr>
              <w:t>Elective-III</w:t>
            </w:r>
          </w:p>
          <w:p w:rsidR="000D4E79" w:rsidRPr="005A17C5" w:rsidRDefault="000D4E79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5A17C5">
              <w:rPr>
                <w:rFonts w:ascii="Calibri" w:hAnsi="Calibri"/>
                <w:color w:val="000000" w:themeColor="text1"/>
              </w:rPr>
              <w:t>Satellite Communications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0D4E79" w:rsidRPr="005A17C5" w:rsidRDefault="000D4E79" w:rsidP="00D57BCD">
            <w:pPr>
              <w:jc w:val="center"/>
              <w:rPr>
                <w:color w:val="000000" w:themeColor="text1"/>
                <w:u w:val="single"/>
              </w:rPr>
            </w:pPr>
            <w:r w:rsidRPr="005A17C5">
              <w:rPr>
                <w:color w:val="000000" w:themeColor="text1"/>
                <w:u w:val="single"/>
              </w:rPr>
              <w:t>Elective-IV</w:t>
            </w:r>
          </w:p>
          <w:p w:rsidR="000D4E79" w:rsidRDefault="000D4E79" w:rsidP="00D57BCD">
            <w:pPr>
              <w:jc w:val="center"/>
              <w:rPr>
                <w:color w:val="000000" w:themeColor="text1"/>
                <w:u w:val="single"/>
              </w:rPr>
            </w:pPr>
            <w:r w:rsidRPr="005A17C5">
              <w:rPr>
                <w:rFonts w:ascii="Calibri" w:hAnsi="Calibri"/>
                <w:color w:val="000000" w:themeColor="text1"/>
              </w:rPr>
              <w:t>Telecommunication Switching Systems and Networks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0D4E79" w:rsidRDefault="000D4E79" w:rsidP="00D57BCD">
            <w:pPr>
              <w:jc w:val="center"/>
              <w:rPr>
                <w:color w:val="000000" w:themeColor="text1"/>
                <w:u w:val="single"/>
              </w:rPr>
            </w:pPr>
          </w:p>
          <w:p w:rsidR="000D4E79" w:rsidRPr="005A17C5" w:rsidRDefault="000D4E79" w:rsidP="00D57BCD">
            <w:pPr>
              <w:jc w:val="center"/>
              <w:rPr>
                <w:color w:val="000000" w:themeColor="text1"/>
                <w:u w:val="single"/>
              </w:rPr>
            </w:pPr>
            <w:r w:rsidRPr="005A17C5">
              <w:rPr>
                <w:color w:val="000000" w:themeColor="text1"/>
                <w:u w:val="single"/>
              </w:rPr>
              <w:t>Elective-V</w:t>
            </w:r>
          </w:p>
          <w:p w:rsidR="000D4E79" w:rsidRDefault="000D4E79" w:rsidP="00D57BCD">
            <w:pPr>
              <w:jc w:val="center"/>
              <w:rPr>
                <w:color w:val="000000" w:themeColor="text1"/>
                <w:u w:val="single"/>
              </w:rPr>
            </w:pPr>
            <w:r w:rsidRPr="005A17C5">
              <w:rPr>
                <w:rFonts w:ascii="Calibri" w:hAnsi="Calibri"/>
                <w:color w:val="000000" w:themeColor="text1"/>
              </w:rPr>
              <w:t>wireless communications and networks</w:t>
            </w:r>
          </w:p>
        </w:tc>
      </w:tr>
      <w:tr w:rsidR="000D4E79" w:rsidTr="00D57BCD">
        <w:trPr>
          <w:trHeight w:val="323"/>
        </w:trPr>
        <w:tc>
          <w:tcPr>
            <w:tcW w:w="1818" w:type="dxa"/>
            <w:vMerge/>
            <w:vAlign w:val="center"/>
          </w:tcPr>
          <w:p w:rsidR="000D4E79" w:rsidRPr="00C36DDB" w:rsidRDefault="000D4E79" w:rsidP="00C36DDB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E79" w:rsidRPr="00180CE7" w:rsidRDefault="000D4E79" w:rsidP="00D57BCD">
            <w:pPr>
              <w:jc w:val="center"/>
            </w:pPr>
            <w:r w:rsidRPr="005A17C5">
              <w:rPr>
                <w:rFonts w:ascii="Calibri" w:hAnsi="Calibri"/>
                <w:color w:val="000000" w:themeColor="text1"/>
              </w:rPr>
              <w:t>Biomedical Instrumentation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E79" w:rsidRDefault="000D4E79" w:rsidP="00D57BCD">
            <w:pPr>
              <w:jc w:val="center"/>
              <w:rPr>
                <w:color w:val="000000" w:themeColor="text1"/>
                <w:u w:val="single"/>
              </w:rPr>
            </w:pPr>
            <w:r w:rsidRPr="005A17C5">
              <w:rPr>
                <w:rFonts w:ascii="Calibri" w:hAnsi="Calibri"/>
                <w:color w:val="000000" w:themeColor="text1"/>
              </w:rPr>
              <w:t>Network Security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E79" w:rsidRDefault="000D4E79" w:rsidP="00D57BCD">
            <w:pPr>
              <w:jc w:val="center"/>
              <w:rPr>
                <w:color w:val="000000" w:themeColor="text1"/>
                <w:u w:val="single"/>
              </w:rPr>
            </w:pPr>
            <w:r w:rsidRPr="005A17C5">
              <w:rPr>
                <w:rFonts w:ascii="Calibri" w:hAnsi="Calibri"/>
                <w:color w:val="000000" w:themeColor="text1"/>
              </w:rPr>
              <w:t>Digital signal processors an architectures</w:t>
            </w:r>
          </w:p>
        </w:tc>
      </w:tr>
      <w:tr w:rsidR="000D4E79" w:rsidTr="00D57BCD">
        <w:trPr>
          <w:trHeight w:val="593"/>
        </w:trPr>
        <w:tc>
          <w:tcPr>
            <w:tcW w:w="1818" w:type="dxa"/>
            <w:vMerge/>
            <w:vAlign w:val="center"/>
          </w:tcPr>
          <w:p w:rsidR="000D4E79" w:rsidRPr="00C36DDB" w:rsidRDefault="000D4E79" w:rsidP="00C36DDB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0D4E79" w:rsidRDefault="000D4E79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5A17C5">
              <w:rPr>
                <w:rFonts w:ascii="Calibri" w:hAnsi="Calibri"/>
                <w:color w:val="000000" w:themeColor="text1"/>
              </w:rPr>
              <w:t>Artificial Neural Networks</w:t>
            </w:r>
          </w:p>
          <w:p w:rsidR="000D4E79" w:rsidRPr="00180CE7" w:rsidRDefault="000D4E79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E79" w:rsidRDefault="000D4E79" w:rsidP="00D57BCD">
            <w:pPr>
              <w:jc w:val="center"/>
              <w:rPr>
                <w:color w:val="000000" w:themeColor="text1"/>
                <w:u w:val="single"/>
              </w:rPr>
            </w:pPr>
            <w:r w:rsidRPr="005A17C5">
              <w:rPr>
                <w:rFonts w:ascii="Calibri" w:hAnsi="Calibri"/>
                <w:color w:val="000000" w:themeColor="text1"/>
              </w:rPr>
              <w:t>Radar Systems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0D4E79" w:rsidRPr="005A17C5" w:rsidRDefault="000D4E79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5A17C5">
              <w:rPr>
                <w:rFonts w:ascii="Calibri" w:hAnsi="Calibri"/>
                <w:color w:val="000000" w:themeColor="text1"/>
              </w:rPr>
              <w:t>RF Circuit Design</w:t>
            </w:r>
          </w:p>
        </w:tc>
      </w:tr>
      <w:tr w:rsidR="00DA4AB6" w:rsidTr="00D57BCD">
        <w:trPr>
          <w:trHeight w:val="516"/>
        </w:trPr>
        <w:tc>
          <w:tcPr>
            <w:tcW w:w="1818" w:type="dxa"/>
            <w:vMerge w:val="restart"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COMPUTER</w:t>
            </w:r>
          </w:p>
          <w:p w:rsidR="00DA4AB6" w:rsidRPr="00C36DDB" w:rsidRDefault="00DA4AB6" w:rsidP="00C36DDB">
            <w:pPr>
              <w:spacing w:line="187" w:lineRule="exact"/>
              <w:jc w:val="center"/>
              <w:rPr>
                <w:b/>
              </w:rPr>
            </w:pPr>
            <w:r w:rsidRPr="00C36DDB">
              <w:rPr>
                <w:b/>
              </w:rPr>
              <w:t>SCIENCE AND</w:t>
            </w:r>
          </w:p>
          <w:p w:rsidR="00DA4AB6" w:rsidRPr="00C36DDB" w:rsidRDefault="00DA4AB6" w:rsidP="00C36DDB">
            <w:pPr>
              <w:spacing w:line="185" w:lineRule="exact"/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DA4AB6" w:rsidRPr="00C36DDB" w:rsidRDefault="00DA4AB6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(05-C S E)</w:t>
            </w:r>
          </w:p>
        </w:tc>
        <w:tc>
          <w:tcPr>
            <w:tcW w:w="3060" w:type="dxa"/>
            <w:vMerge w:val="restart"/>
            <w:vAlign w:val="center"/>
          </w:tcPr>
          <w:p w:rsidR="00DA4AB6" w:rsidRPr="00E7264D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Management Science</w:t>
            </w:r>
          </w:p>
          <w:p w:rsidR="00DA4AB6" w:rsidRDefault="00DA4AB6" w:rsidP="00D57BCD">
            <w:pPr>
              <w:jc w:val="center"/>
            </w:pPr>
            <w:r>
              <w:t>(</w:t>
            </w:r>
            <w:proofErr w:type="spellStart"/>
            <w:r w:rsidRPr="00DE6236">
              <w:t>comm</w:t>
            </w:r>
            <w:proofErr w:type="spellEnd"/>
            <w:r w:rsidRPr="00DE6236">
              <w:t xml:space="preserve"> to </w:t>
            </w:r>
            <w:r>
              <w:t>CSE,IT,CST)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E7264D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  <w:r w:rsidRPr="00E7264D">
              <w:rPr>
                <w:color w:val="000000" w:themeColor="text1"/>
                <w:u w:val="single"/>
              </w:rPr>
              <w:t>Elective-III</w:t>
            </w:r>
          </w:p>
          <w:p w:rsidR="00DA4AB6" w:rsidRPr="00E7264D" w:rsidRDefault="00DA4AB6" w:rsidP="00D57BCD">
            <w:pPr>
              <w:jc w:val="center"/>
              <w:rPr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Web Services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DA4AB6" w:rsidRPr="00E7264D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  <w:r w:rsidRPr="00E7264D">
              <w:rPr>
                <w:color w:val="000000" w:themeColor="text1"/>
                <w:u w:val="single"/>
              </w:rPr>
              <w:t>Elective-IV</w:t>
            </w:r>
          </w:p>
          <w:p w:rsidR="00DA4AB6" w:rsidRPr="00E7264D" w:rsidRDefault="00DA4AB6" w:rsidP="00D57BCD">
            <w:pPr>
              <w:jc w:val="center"/>
              <w:rPr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Ad hoc and Sensor Networks</w:t>
            </w:r>
          </w:p>
        </w:tc>
      </w:tr>
      <w:tr w:rsidR="00DA4AB6" w:rsidTr="00D57BCD">
        <w:trPr>
          <w:trHeight w:val="540"/>
        </w:trPr>
        <w:tc>
          <w:tcPr>
            <w:tcW w:w="1818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E7264D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  <w:r w:rsidRPr="00E7264D">
              <w:rPr>
                <w:rFonts w:ascii="Calibri" w:hAnsi="Calibri"/>
                <w:color w:val="000000" w:themeColor="text1"/>
              </w:rPr>
              <w:t>Semantic Web and Social Networks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E7264D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Storage Area Networks</w:t>
            </w:r>
          </w:p>
          <w:p w:rsidR="00DA4AB6" w:rsidRPr="00E7264D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DA4AB6" w:rsidTr="00D57BCD">
        <w:trPr>
          <w:trHeight w:val="195"/>
        </w:trPr>
        <w:tc>
          <w:tcPr>
            <w:tcW w:w="1818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E7264D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Scripting Languages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E7264D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Database Security</w:t>
            </w:r>
          </w:p>
          <w:p w:rsidR="00DA4AB6" w:rsidRPr="00E7264D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DA4AB6" w:rsidTr="00D57BCD">
        <w:trPr>
          <w:trHeight w:val="255"/>
        </w:trPr>
        <w:tc>
          <w:tcPr>
            <w:tcW w:w="1818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E7264D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Multimedia &amp; Rich Internet Applications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</w:tcBorders>
            <w:vAlign w:val="center"/>
          </w:tcPr>
          <w:p w:rsidR="00DA4AB6" w:rsidRPr="00E7264D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Embedded Systems</w:t>
            </w:r>
          </w:p>
          <w:p w:rsidR="00DA4AB6" w:rsidRPr="00E7264D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DA4AB6" w:rsidTr="00DA4AB6">
        <w:trPr>
          <w:trHeight w:val="480"/>
        </w:trPr>
        <w:tc>
          <w:tcPr>
            <w:tcW w:w="1818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Default="00DA4AB6" w:rsidP="00DA4A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Predictive Analytics</w:t>
            </w:r>
          </w:p>
          <w:p w:rsidR="00DA4AB6" w:rsidRPr="00E7264D" w:rsidRDefault="00DA4AB6" w:rsidP="00DA4AB6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(Associate Analytics- 3)</w:t>
            </w:r>
          </w:p>
        </w:tc>
        <w:tc>
          <w:tcPr>
            <w:tcW w:w="4680" w:type="dxa"/>
            <w:vMerge/>
            <w:vAlign w:val="center"/>
          </w:tcPr>
          <w:p w:rsidR="00DA4AB6" w:rsidRPr="00E7264D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DA4AB6" w:rsidTr="0052337E">
        <w:trPr>
          <w:trHeight w:val="915"/>
        </w:trPr>
        <w:tc>
          <w:tcPr>
            <w:tcW w:w="1818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DA4AB6" w:rsidRDefault="00DA4AB6" w:rsidP="00D57BC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Information Security Incident Response &amp; Management</w:t>
            </w:r>
            <w:r>
              <w:rPr>
                <w:rFonts w:ascii="Calibri" w:hAnsi="Calibri"/>
                <w:color w:val="000000"/>
              </w:rPr>
              <w:br/>
              <w:t>(Security Analyst- 3)</w:t>
            </w:r>
          </w:p>
        </w:tc>
        <w:tc>
          <w:tcPr>
            <w:tcW w:w="4680" w:type="dxa"/>
            <w:vMerge/>
            <w:vAlign w:val="center"/>
          </w:tcPr>
          <w:p w:rsidR="00DA4AB6" w:rsidRPr="00E7264D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457792" w:rsidTr="00D57BCD">
        <w:trPr>
          <w:trHeight w:val="759"/>
        </w:trPr>
        <w:tc>
          <w:tcPr>
            <w:tcW w:w="181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57792" w:rsidRPr="00C36DDB" w:rsidRDefault="00457792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CHEMICAL</w:t>
            </w:r>
          </w:p>
          <w:p w:rsidR="00457792" w:rsidRPr="00C36DDB" w:rsidRDefault="00457792" w:rsidP="00C36DDB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457792" w:rsidRPr="00C36DDB" w:rsidRDefault="00457792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(08-C H E M)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Industrial Pollution &amp; Control Engineering</w:t>
            </w:r>
          </w:p>
          <w:p w:rsidR="00457792" w:rsidRDefault="00457792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  <w:r w:rsidRPr="00E7264D">
              <w:rPr>
                <w:color w:val="000000" w:themeColor="text1"/>
                <w:u w:val="single"/>
              </w:rPr>
              <w:t>Elective-III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Membrane Technology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  <w:r w:rsidRPr="00E7264D">
              <w:rPr>
                <w:color w:val="000000" w:themeColor="text1"/>
                <w:u w:val="single"/>
              </w:rPr>
              <w:t>Elective-IV</w:t>
            </w:r>
          </w:p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Food Processing Technology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</w:rPr>
            </w:pPr>
          </w:p>
        </w:tc>
      </w:tr>
      <w:tr w:rsidR="00457792" w:rsidTr="00D57BCD">
        <w:trPr>
          <w:trHeight w:val="413"/>
        </w:trPr>
        <w:tc>
          <w:tcPr>
            <w:tcW w:w="1818" w:type="dxa"/>
            <w:vMerge/>
            <w:vAlign w:val="center"/>
          </w:tcPr>
          <w:p w:rsidR="00457792" w:rsidRPr="00C36DDB" w:rsidRDefault="00457792" w:rsidP="00C36DDB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:rsidR="00457792" w:rsidRDefault="00457792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Fluidization Engineering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Industrial safety and Hazard management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457792" w:rsidTr="00D57BCD">
        <w:trPr>
          <w:trHeight w:val="503"/>
        </w:trPr>
        <w:tc>
          <w:tcPr>
            <w:tcW w:w="1818" w:type="dxa"/>
            <w:vMerge/>
            <w:vAlign w:val="center"/>
          </w:tcPr>
          <w:p w:rsidR="00457792" w:rsidRPr="00C36DDB" w:rsidRDefault="00457792" w:rsidP="00C36DDB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:rsidR="00457792" w:rsidRDefault="00457792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Technology of Pharmaceuticals and Fine Chemicals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Energy Engineering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457792" w:rsidTr="00D57BCD">
        <w:trPr>
          <w:trHeight w:val="575"/>
        </w:trPr>
        <w:tc>
          <w:tcPr>
            <w:tcW w:w="1818" w:type="dxa"/>
            <w:vMerge w:val="restart"/>
            <w:vAlign w:val="center"/>
          </w:tcPr>
          <w:p w:rsidR="00457792" w:rsidRPr="00C36DDB" w:rsidRDefault="00457792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ELECTRONICS AND</w:t>
            </w:r>
          </w:p>
          <w:p w:rsidR="00457792" w:rsidRPr="00C36DDB" w:rsidRDefault="00457792" w:rsidP="000402CC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INSTRUMENTATIO</w:t>
            </w:r>
          </w:p>
          <w:p w:rsidR="00457792" w:rsidRPr="00C36DDB" w:rsidRDefault="00457792" w:rsidP="000402CC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N ENGINEERING</w:t>
            </w:r>
          </w:p>
          <w:p w:rsidR="00457792" w:rsidRPr="00C36DDB" w:rsidRDefault="00457792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(10-E I E)</w:t>
            </w:r>
          </w:p>
        </w:tc>
        <w:tc>
          <w:tcPr>
            <w:tcW w:w="3060" w:type="dxa"/>
            <w:vMerge w:val="restart"/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Reliability Engineering</w:t>
            </w:r>
          </w:p>
          <w:p w:rsidR="00457792" w:rsidRDefault="00457792" w:rsidP="00D57BCD">
            <w:pPr>
              <w:jc w:val="center"/>
            </w:pPr>
            <w:r>
              <w:t>(</w:t>
            </w:r>
            <w:proofErr w:type="spellStart"/>
            <w:r w:rsidRPr="00DE6236">
              <w:t>comm</w:t>
            </w:r>
            <w:proofErr w:type="spellEnd"/>
            <w:r w:rsidRPr="00DE6236">
              <w:t xml:space="preserve"> to E</w:t>
            </w:r>
            <w:r>
              <w:t>IE</w:t>
            </w:r>
            <w:r w:rsidRPr="00DE6236">
              <w:t>,</w:t>
            </w:r>
            <w:r>
              <w:t>ICE</w:t>
            </w:r>
            <w:r w:rsidRPr="00DE6236">
              <w:rPr>
                <w:sz w:val="20"/>
                <w:szCs w:val="20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  <w:r w:rsidRPr="00E7264D">
              <w:rPr>
                <w:color w:val="000000" w:themeColor="text1"/>
                <w:u w:val="single"/>
              </w:rPr>
              <w:t>Elective-III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Instrumentation Practice in Industries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  <w:r w:rsidRPr="00E7264D">
              <w:rPr>
                <w:color w:val="000000" w:themeColor="text1"/>
                <w:u w:val="single"/>
              </w:rPr>
              <w:t>Elective-IV</w:t>
            </w:r>
          </w:p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Neural Networks and Fuzzy Logic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</w:rPr>
            </w:pPr>
          </w:p>
        </w:tc>
      </w:tr>
      <w:tr w:rsidR="00457792" w:rsidTr="00D57BCD">
        <w:trPr>
          <w:trHeight w:val="287"/>
        </w:trPr>
        <w:tc>
          <w:tcPr>
            <w:tcW w:w="1818" w:type="dxa"/>
            <w:vMerge/>
            <w:vAlign w:val="center"/>
          </w:tcPr>
          <w:p w:rsidR="00457792" w:rsidRPr="00C36DDB" w:rsidRDefault="00457792" w:rsidP="000402CC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</w:tcPr>
          <w:p w:rsidR="00457792" w:rsidRDefault="00457792" w:rsidP="000402CC"/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MEMS Applications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Power Plant Instrumentation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457792" w:rsidTr="00D57BCD">
        <w:trPr>
          <w:trHeight w:val="368"/>
        </w:trPr>
        <w:tc>
          <w:tcPr>
            <w:tcW w:w="1818" w:type="dxa"/>
            <w:vMerge/>
            <w:vAlign w:val="center"/>
          </w:tcPr>
          <w:p w:rsidR="00457792" w:rsidRPr="00C36DDB" w:rsidRDefault="00457792" w:rsidP="000402CC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</w:tcPr>
          <w:p w:rsidR="00457792" w:rsidRDefault="00457792" w:rsidP="000402CC"/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SCADA &amp; DCS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Digital Image Processing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</w:tbl>
    <w:p w:rsidR="00457792" w:rsidRDefault="00457792" w:rsidP="00501EBA">
      <w:pPr>
        <w:spacing w:after="0"/>
        <w:jc w:val="right"/>
      </w:pPr>
    </w:p>
    <w:p w:rsidR="00180CE7" w:rsidRDefault="00C66B58" w:rsidP="00501EBA">
      <w:pPr>
        <w:spacing w:after="0"/>
        <w:jc w:val="right"/>
      </w:pPr>
      <w:r w:rsidRPr="0083238B">
        <w:t>CONTINUED ON PAGE -3</w:t>
      </w:r>
    </w:p>
    <w:p w:rsidR="003C3B97" w:rsidRDefault="003C3B97" w:rsidP="00673903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A01DC4" w:rsidRPr="00673903" w:rsidRDefault="00C66B58" w:rsidP="00673903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01DC4" w:rsidRDefault="00314F49" w:rsidP="00712C92">
      <w:pPr>
        <w:spacing w:after="0"/>
        <w:jc w:val="center"/>
      </w:pPr>
      <w:r>
        <w:t>PAGE-3</w:t>
      </w:r>
    </w:p>
    <w:tbl>
      <w:tblPr>
        <w:tblStyle w:val="TableGrid"/>
        <w:tblW w:w="13338" w:type="dxa"/>
        <w:tblLayout w:type="fixed"/>
        <w:tblLook w:val="04A0"/>
      </w:tblPr>
      <w:tblGrid>
        <w:gridCol w:w="2010"/>
        <w:gridCol w:w="3318"/>
        <w:gridCol w:w="4050"/>
        <w:gridCol w:w="3960"/>
      </w:tblGrid>
      <w:tr w:rsidR="00D57BCD" w:rsidTr="006A0867">
        <w:tc>
          <w:tcPr>
            <w:tcW w:w="13338" w:type="dxa"/>
            <w:gridSpan w:val="4"/>
            <w:vAlign w:val="center"/>
          </w:tcPr>
          <w:p w:rsidR="00D57BCD" w:rsidRPr="00DE0134" w:rsidRDefault="00D57BCD" w:rsidP="00DE0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DATE&amp;DAY</w:t>
            </w:r>
          </w:p>
        </w:tc>
      </w:tr>
      <w:tr w:rsidR="00C67277" w:rsidTr="00F47D4D">
        <w:tc>
          <w:tcPr>
            <w:tcW w:w="2010" w:type="dxa"/>
            <w:vAlign w:val="center"/>
          </w:tcPr>
          <w:p w:rsidR="00C67277" w:rsidRPr="00C36DDB" w:rsidRDefault="00C67277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BRANCH</w:t>
            </w:r>
          </w:p>
        </w:tc>
        <w:tc>
          <w:tcPr>
            <w:tcW w:w="3318" w:type="dxa"/>
            <w:vAlign w:val="center"/>
          </w:tcPr>
          <w:p w:rsidR="00C67277" w:rsidRPr="00DE0134" w:rsidRDefault="00C67277" w:rsidP="00DA5012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30-01-2017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C67277" w:rsidRPr="00DE0134" w:rsidRDefault="00C67277" w:rsidP="00DA5012">
            <w:pPr>
              <w:jc w:val="center"/>
              <w:rPr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MONDAY</w:t>
            </w:r>
          </w:p>
        </w:tc>
        <w:tc>
          <w:tcPr>
            <w:tcW w:w="4050" w:type="dxa"/>
            <w:vAlign w:val="center"/>
          </w:tcPr>
          <w:p w:rsidR="00C67277" w:rsidRPr="00DE0134" w:rsidRDefault="00C67277" w:rsidP="00DA5012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31-01-</w:t>
            </w: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C67277" w:rsidRPr="00DE0134" w:rsidRDefault="00C67277" w:rsidP="00DA501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TUESDAY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C67277" w:rsidRPr="00DE0134" w:rsidRDefault="00C67277" w:rsidP="00DA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1-0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-2017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C67277" w:rsidRPr="00DE0134" w:rsidRDefault="00C67277" w:rsidP="00DA501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</w:tr>
      <w:tr w:rsidR="00241C23" w:rsidTr="00D57BCD">
        <w:trPr>
          <w:trHeight w:val="692"/>
        </w:trPr>
        <w:tc>
          <w:tcPr>
            <w:tcW w:w="2010" w:type="dxa"/>
            <w:vMerge w:val="restart"/>
            <w:vAlign w:val="center"/>
          </w:tcPr>
          <w:p w:rsidR="00241C23" w:rsidRPr="00C36DDB" w:rsidRDefault="00241C23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BIO-MEDICAL</w:t>
            </w:r>
          </w:p>
          <w:p w:rsidR="00241C23" w:rsidRPr="00C36DDB" w:rsidRDefault="00241C23" w:rsidP="000402CC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241C23" w:rsidRPr="00C36DDB" w:rsidRDefault="00241C23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(11-B M E)</w:t>
            </w:r>
          </w:p>
        </w:tc>
        <w:tc>
          <w:tcPr>
            <w:tcW w:w="3318" w:type="dxa"/>
            <w:vMerge w:val="restart"/>
            <w:vAlign w:val="center"/>
          </w:tcPr>
          <w:p w:rsidR="00241C23" w:rsidRPr="00E7264D" w:rsidRDefault="00241C2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Biomaterials</w:t>
            </w:r>
          </w:p>
          <w:p w:rsidR="00241C23" w:rsidRPr="00E7264D" w:rsidRDefault="00241C23" w:rsidP="00D57B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:rsidR="00241C23" w:rsidRPr="00E7264D" w:rsidRDefault="00241C23" w:rsidP="00D57BCD">
            <w:pPr>
              <w:jc w:val="center"/>
              <w:rPr>
                <w:color w:val="000000" w:themeColor="text1"/>
                <w:u w:val="single"/>
              </w:rPr>
            </w:pPr>
            <w:r w:rsidRPr="00E7264D">
              <w:rPr>
                <w:color w:val="000000" w:themeColor="text1"/>
                <w:u w:val="single"/>
              </w:rPr>
              <w:t>Elective-III</w:t>
            </w:r>
          </w:p>
          <w:p w:rsidR="00241C23" w:rsidRPr="00E7264D" w:rsidRDefault="00241C23" w:rsidP="00D57BCD">
            <w:pPr>
              <w:jc w:val="center"/>
              <w:rPr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Reliability Engineering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41C23" w:rsidRPr="00E7264D" w:rsidRDefault="00241C23" w:rsidP="00D57BCD">
            <w:pPr>
              <w:jc w:val="center"/>
              <w:rPr>
                <w:color w:val="000000" w:themeColor="text1"/>
                <w:u w:val="single"/>
              </w:rPr>
            </w:pPr>
            <w:r w:rsidRPr="00E7264D">
              <w:rPr>
                <w:color w:val="000000" w:themeColor="text1"/>
                <w:u w:val="single"/>
              </w:rPr>
              <w:t>Elective-IV</w:t>
            </w:r>
          </w:p>
          <w:p w:rsidR="00241C23" w:rsidRPr="00E7264D" w:rsidRDefault="00241C2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Robotics and Automation</w:t>
            </w:r>
          </w:p>
          <w:p w:rsidR="00241C23" w:rsidRPr="00E7264D" w:rsidRDefault="00241C23" w:rsidP="00D57BCD">
            <w:pPr>
              <w:jc w:val="center"/>
              <w:rPr>
                <w:color w:val="000000" w:themeColor="text1"/>
              </w:rPr>
            </w:pPr>
          </w:p>
        </w:tc>
      </w:tr>
      <w:tr w:rsidR="00241C23" w:rsidTr="00D57BCD">
        <w:trPr>
          <w:trHeight w:val="503"/>
        </w:trPr>
        <w:tc>
          <w:tcPr>
            <w:tcW w:w="2010" w:type="dxa"/>
            <w:vMerge/>
            <w:vAlign w:val="center"/>
          </w:tcPr>
          <w:p w:rsidR="00241C23" w:rsidRPr="00C36DDB" w:rsidRDefault="00241C23" w:rsidP="00C36DDB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  <w:vAlign w:val="center"/>
          </w:tcPr>
          <w:p w:rsidR="00241C23" w:rsidRDefault="00241C23" w:rsidP="00D57BCD">
            <w:pPr>
              <w:jc w:val="center"/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C23" w:rsidRDefault="00241C23" w:rsidP="00D57BCD">
            <w:pPr>
              <w:jc w:val="center"/>
            </w:pPr>
            <w:r w:rsidRPr="00E7264D">
              <w:rPr>
                <w:rFonts w:ascii="Calibri" w:hAnsi="Calibri"/>
                <w:color w:val="000000" w:themeColor="text1"/>
              </w:rPr>
              <w:t>Transportation Phenomena in living systems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C23" w:rsidRPr="00E7264D" w:rsidRDefault="00241C2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Medical Informatics</w:t>
            </w:r>
          </w:p>
          <w:p w:rsidR="00241C23" w:rsidRDefault="00241C23" w:rsidP="00D57BCD">
            <w:pPr>
              <w:jc w:val="center"/>
            </w:pPr>
          </w:p>
        </w:tc>
      </w:tr>
      <w:tr w:rsidR="00241C23" w:rsidTr="00D57BCD">
        <w:trPr>
          <w:trHeight w:val="413"/>
        </w:trPr>
        <w:tc>
          <w:tcPr>
            <w:tcW w:w="2010" w:type="dxa"/>
            <w:vMerge/>
            <w:vAlign w:val="center"/>
          </w:tcPr>
          <w:p w:rsidR="00241C23" w:rsidRPr="00C36DDB" w:rsidRDefault="00241C23" w:rsidP="00C36DDB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  <w:vAlign w:val="center"/>
          </w:tcPr>
          <w:p w:rsidR="00241C23" w:rsidRDefault="00241C23" w:rsidP="00D57BCD">
            <w:pPr>
              <w:jc w:val="center"/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C23" w:rsidRPr="00E7264D" w:rsidRDefault="00241C2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Telemedicine</w:t>
            </w:r>
          </w:p>
          <w:p w:rsidR="00241C23" w:rsidRDefault="00241C23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C23" w:rsidRDefault="00241C23" w:rsidP="00D57BCD">
            <w:pPr>
              <w:jc w:val="center"/>
            </w:pPr>
            <w:r w:rsidRPr="00E7264D">
              <w:rPr>
                <w:rFonts w:ascii="Calibri" w:hAnsi="Calibri"/>
                <w:color w:val="000000" w:themeColor="text1"/>
              </w:rPr>
              <w:t>Biometric Systems</w:t>
            </w:r>
          </w:p>
        </w:tc>
      </w:tr>
      <w:tr w:rsidR="00DA4AB6" w:rsidTr="00D57BCD">
        <w:trPr>
          <w:trHeight w:val="780"/>
        </w:trPr>
        <w:tc>
          <w:tcPr>
            <w:tcW w:w="2010" w:type="dxa"/>
            <w:vMerge w:val="restart"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INFORMATION</w:t>
            </w:r>
          </w:p>
          <w:p w:rsidR="00DA4AB6" w:rsidRPr="00C36DDB" w:rsidRDefault="00DA4AB6" w:rsidP="00C36DDB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TECHNOLOGY</w:t>
            </w:r>
          </w:p>
          <w:p w:rsidR="00DA4AB6" w:rsidRPr="00C36DDB" w:rsidRDefault="00DA4AB6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(12- I T)</w:t>
            </w:r>
          </w:p>
        </w:tc>
        <w:tc>
          <w:tcPr>
            <w:tcW w:w="3318" w:type="dxa"/>
            <w:vMerge w:val="restart"/>
            <w:vAlign w:val="center"/>
          </w:tcPr>
          <w:p w:rsidR="00DA4AB6" w:rsidRPr="00E7264D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Management Science</w:t>
            </w:r>
          </w:p>
          <w:p w:rsidR="00DA4AB6" w:rsidRDefault="00DA4AB6" w:rsidP="00D57BCD">
            <w:pPr>
              <w:jc w:val="center"/>
            </w:pPr>
            <w:r>
              <w:t>(</w:t>
            </w:r>
            <w:proofErr w:type="spellStart"/>
            <w:r w:rsidRPr="00DE6236">
              <w:t>comm</w:t>
            </w:r>
            <w:proofErr w:type="spellEnd"/>
            <w:r w:rsidRPr="00DE6236">
              <w:t xml:space="preserve"> to </w:t>
            </w:r>
            <w:r>
              <w:t>CSE,IT,CST)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:rsidR="00DA4AB6" w:rsidRPr="00A21826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  <w:r w:rsidRPr="00A21826">
              <w:rPr>
                <w:color w:val="000000" w:themeColor="text1"/>
                <w:u w:val="single"/>
              </w:rPr>
              <w:t>Elective-III</w:t>
            </w:r>
          </w:p>
          <w:p w:rsidR="00DA4AB6" w:rsidRPr="00A21826" w:rsidRDefault="00DA4AB6" w:rsidP="00D57BCD">
            <w:pPr>
              <w:jc w:val="center"/>
              <w:rPr>
                <w:color w:val="000000" w:themeColor="text1"/>
              </w:rPr>
            </w:pPr>
            <w:r w:rsidRPr="00A21826">
              <w:rPr>
                <w:rFonts w:ascii="Calibri" w:hAnsi="Calibri"/>
                <w:color w:val="000000" w:themeColor="text1"/>
              </w:rPr>
              <w:t>Web Services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DA4AB6" w:rsidRPr="00A21826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  <w:r w:rsidRPr="00A21826">
              <w:rPr>
                <w:color w:val="000000" w:themeColor="text1"/>
                <w:u w:val="single"/>
              </w:rPr>
              <w:t>Elective-IV</w:t>
            </w:r>
          </w:p>
          <w:p w:rsidR="00DA4AB6" w:rsidRPr="00A21826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A21826">
              <w:rPr>
                <w:rFonts w:ascii="Calibri" w:hAnsi="Calibri"/>
                <w:color w:val="000000" w:themeColor="text1"/>
              </w:rPr>
              <w:t>Multimedia &amp; Rich Internet Applications</w:t>
            </w:r>
          </w:p>
          <w:p w:rsidR="00DA4AB6" w:rsidRPr="00A21826" w:rsidRDefault="00DA4AB6" w:rsidP="00D57BCD">
            <w:pPr>
              <w:jc w:val="center"/>
              <w:rPr>
                <w:color w:val="000000" w:themeColor="text1"/>
              </w:rPr>
            </w:pPr>
          </w:p>
        </w:tc>
      </w:tr>
      <w:tr w:rsidR="00DA4AB6" w:rsidTr="00D57BCD">
        <w:trPr>
          <w:trHeight w:val="557"/>
        </w:trPr>
        <w:tc>
          <w:tcPr>
            <w:tcW w:w="2010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A21826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A21826">
              <w:rPr>
                <w:rFonts w:ascii="Calibri" w:hAnsi="Calibri"/>
                <w:color w:val="000000" w:themeColor="text1"/>
              </w:rPr>
              <w:t>E – Commerce</w:t>
            </w:r>
          </w:p>
          <w:p w:rsidR="00DA4AB6" w:rsidRPr="00A21826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A21826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A21826">
              <w:rPr>
                <w:rFonts w:ascii="Calibri" w:hAnsi="Calibri"/>
                <w:color w:val="000000" w:themeColor="text1"/>
              </w:rPr>
              <w:t>Artificial Intelligence</w:t>
            </w:r>
          </w:p>
          <w:p w:rsidR="00DA4AB6" w:rsidRPr="00A21826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DA4AB6" w:rsidTr="00D57BCD">
        <w:trPr>
          <w:trHeight w:val="422"/>
        </w:trPr>
        <w:tc>
          <w:tcPr>
            <w:tcW w:w="2010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A21826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A21826">
              <w:rPr>
                <w:rFonts w:ascii="Calibri" w:hAnsi="Calibri"/>
                <w:color w:val="000000" w:themeColor="text1"/>
              </w:rPr>
              <w:t>Middleware Technologies</w:t>
            </w:r>
          </w:p>
          <w:p w:rsidR="00DA4AB6" w:rsidRPr="00A21826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A21826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A21826">
              <w:rPr>
                <w:rFonts w:ascii="Calibri" w:hAnsi="Calibri"/>
                <w:color w:val="000000" w:themeColor="text1"/>
              </w:rPr>
              <w:t>Storage Area Networks</w:t>
            </w:r>
          </w:p>
          <w:p w:rsidR="00DA4AB6" w:rsidRPr="00A21826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DA4AB6" w:rsidTr="00D57BCD">
        <w:trPr>
          <w:trHeight w:val="300"/>
        </w:trPr>
        <w:tc>
          <w:tcPr>
            <w:tcW w:w="2010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A21826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  <w:r w:rsidRPr="00A21826">
              <w:rPr>
                <w:rFonts w:ascii="Calibri" w:hAnsi="Calibri"/>
                <w:color w:val="000000" w:themeColor="text1"/>
              </w:rPr>
              <w:t>Ad hoc and Sensor Networks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</w:tcBorders>
            <w:vAlign w:val="center"/>
          </w:tcPr>
          <w:p w:rsidR="00DA4AB6" w:rsidRPr="00A21826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A21826">
              <w:rPr>
                <w:rFonts w:ascii="Calibri" w:hAnsi="Calibri"/>
                <w:color w:val="000000" w:themeColor="text1"/>
              </w:rPr>
              <w:t>Machine Learning</w:t>
            </w:r>
          </w:p>
          <w:p w:rsidR="00DA4AB6" w:rsidRPr="00A21826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DA4AB6" w:rsidTr="00DA4AB6">
        <w:trPr>
          <w:trHeight w:val="536"/>
        </w:trPr>
        <w:tc>
          <w:tcPr>
            <w:tcW w:w="2010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Default="00DA4AB6" w:rsidP="00D57BCD">
            <w:pPr>
              <w:jc w:val="center"/>
              <w:rPr>
                <w:rFonts w:ascii="Calibri" w:hAnsi="Calibri"/>
                <w:color w:val="000000"/>
              </w:rPr>
            </w:pPr>
          </w:p>
          <w:p w:rsidR="00DA4AB6" w:rsidRPr="00A21826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Predictive Analytics (Associate Analytics 3)</w:t>
            </w:r>
          </w:p>
        </w:tc>
        <w:tc>
          <w:tcPr>
            <w:tcW w:w="3960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</w:tr>
      <w:tr w:rsidR="00DA4AB6" w:rsidTr="0033487D">
        <w:trPr>
          <w:trHeight w:val="975"/>
        </w:trPr>
        <w:tc>
          <w:tcPr>
            <w:tcW w:w="2010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:rsidR="00DA4AB6" w:rsidRDefault="00DA4AB6" w:rsidP="00D57BC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Information Security Incident Response &amp; Management</w:t>
            </w:r>
            <w:r>
              <w:rPr>
                <w:rFonts w:ascii="Calibri" w:hAnsi="Calibri"/>
                <w:color w:val="000000"/>
              </w:rPr>
              <w:br/>
              <w:t>(Security Analyst 3)</w:t>
            </w:r>
          </w:p>
        </w:tc>
        <w:tc>
          <w:tcPr>
            <w:tcW w:w="3960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</w:tr>
      <w:tr w:rsidR="00E87C5B" w:rsidTr="00D57BCD">
        <w:trPr>
          <w:trHeight w:val="570"/>
        </w:trPr>
        <w:tc>
          <w:tcPr>
            <w:tcW w:w="2010" w:type="dxa"/>
            <w:vMerge w:val="restart"/>
            <w:vAlign w:val="center"/>
          </w:tcPr>
          <w:p w:rsidR="00E87C5B" w:rsidRPr="00C36DDB" w:rsidRDefault="00E87C5B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MECHANICAL</w:t>
            </w:r>
          </w:p>
          <w:p w:rsidR="00E87C5B" w:rsidRPr="00C36DDB" w:rsidRDefault="00E87C5B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E87C5B" w:rsidRPr="00C36DDB" w:rsidRDefault="00E87C5B" w:rsidP="000402CC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(MECHATRONICS)</w:t>
            </w:r>
          </w:p>
          <w:p w:rsidR="00E87C5B" w:rsidRPr="00C36DDB" w:rsidRDefault="00E87C5B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(14-MCT)</w:t>
            </w:r>
          </w:p>
        </w:tc>
        <w:tc>
          <w:tcPr>
            <w:tcW w:w="3318" w:type="dxa"/>
            <w:vMerge w:val="restart"/>
            <w:vAlign w:val="center"/>
          </w:tcPr>
          <w:p w:rsidR="00E87C5B" w:rsidRPr="00E51487" w:rsidRDefault="00E87C5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Automation in manufacturing</w:t>
            </w:r>
          </w:p>
          <w:p w:rsidR="00E87C5B" w:rsidRDefault="00E87C5B" w:rsidP="00D57BCD">
            <w:pPr>
              <w:jc w:val="center"/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E87C5B" w:rsidRPr="00E51487" w:rsidRDefault="00E87C5B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Concurrent Engineering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E87C5B" w:rsidRPr="00E51487" w:rsidRDefault="00E87C5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Mathematical Modeling and Simulation</w:t>
            </w:r>
          </w:p>
          <w:p w:rsidR="00E87C5B" w:rsidRPr="00E51487" w:rsidRDefault="00E87C5B" w:rsidP="00D57BCD">
            <w:pPr>
              <w:jc w:val="center"/>
              <w:rPr>
                <w:color w:val="000000" w:themeColor="text1"/>
              </w:rPr>
            </w:pPr>
          </w:p>
        </w:tc>
      </w:tr>
      <w:tr w:rsidR="00E87C5B" w:rsidTr="00D57BCD">
        <w:trPr>
          <w:trHeight w:val="570"/>
        </w:trPr>
        <w:tc>
          <w:tcPr>
            <w:tcW w:w="2010" w:type="dxa"/>
            <w:vMerge/>
            <w:vAlign w:val="center"/>
          </w:tcPr>
          <w:p w:rsidR="00E87C5B" w:rsidRPr="00C36DDB" w:rsidRDefault="00E87C5B" w:rsidP="000402CC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</w:tcPr>
          <w:p w:rsidR="00E87C5B" w:rsidRDefault="00E87C5B" w:rsidP="000402CC"/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MEMS Design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</w:rPr>
            </w:pPr>
            <w:proofErr w:type="spellStart"/>
            <w:r w:rsidRPr="00E51487">
              <w:rPr>
                <w:rFonts w:ascii="Calibri" w:hAnsi="Calibri"/>
                <w:color w:val="000000" w:themeColor="text1"/>
              </w:rPr>
              <w:t>Matlab</w:t>
            </w:r>
            <w:proofErr w:type="spellEnd"/>
            <w:r w:rsidRPr="00E51487">
              <w:rPr>
                <w:rFonts w:ascii="Calibri" w:hAnsi="Calibri"/>
                <w:color w:val="000000" w:themeColor="text1"/>
              </w:rPr>
              <w:t xml:space="preserve"> Applications</w:t>
            </w:r>
          </w:p>
        </w:tc>
      </w:tr>
      <w:tr w:rsidR="00E87C5B" w:rsidTr="00D57BCD">
        <w:trPr>
          <w:trHeight w:val="570"/>
        </w:trPr>
        <w:tc>
          <w:tcPr>
            <w:tcW w:w="2010" w:type="dxa"/>
            <w:vMerge/>
            <w:vAlign w:val="center"/>
          </w:tcPr>
          <w:p w:rsidR="00E87C5B" w:rsidRPr="00C36DDB" w:rsidRDefault="00E87C5B" w:rsidP="000402CC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</w:tcPr>
          <w:p w:rsidR="00E87C5B" w:rsidRDefault="00E87C5B" w:rsidP="000402CC"/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Plant Engineering &amp; Maintenance</w:t>
            </w:r>
          </w:p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Principles of Entrepreneurship</w:t>
            </w:r>
          </w:p>
          <w:p w:rsidR="00E87C5B" w:rsidRPr="00E51487" w:rsidRDefault="00E87C5B" w:rsidP="00D57BCD">
            <w:pPr>
              <w:jc w:val="center"/>
              <w:rPr>
                <w:color w:val="000000" w:themeColor="text1"/>
              </w:rPr>
            </w:pPr>
          </w:p>
        </w:tc>
      </w:tr>
      <w:tr w:rsidR="00E87C5B" w:rsidTr="00D57BCD">
        <w:trPr>
          <w:trHeight w:val="570"/>
        </w:trPr>
        <w:tc>
          <w:tcPr>
            <w:tcW w:w="2010" w:type="dxa"/>
            <w:vMerge/>
            <w:vAlign w:val="center"/>
          </w:tcPr>
          <w:p w:rsidR="00E87C5B" w:rsidRPr="00C36DDB" w:rsidRDefault="00E87C5B" w:rsidP="000402CC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</w:tcPr>
          <w:p w:rsidR="00E87C5B" w:rsidRDefault="00E87C5B" w:rsidP="000402CC"/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Production Planning and Control</w:t>
            </w:r>
          </w:p>
          <w:p w:rsidR="00E87C5B" w:rsidRDefault="00E87C5B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Artificial Neural Networks</w:t>
            </w:r>
          </w:p>
          <w:p w:rsidR="00E87C5B" w:rsidRPr="00E51487" w:rsidRDefault="00E87C5B" w:rsidP="00D57BCD">
            <w:pPr>
              <w:jc w:val="center"/>
              <w:rPr>
                <w:color w:val="000000" w:themeColor="text1"/>
              </w:rPr>
            </w:pPr>
          </w:p>
        </w:tc>
      </w:tr>
    </w:tbl>
    <w:p w:rsidR="00A01DC4" w:rsidRDefault="00A01DC4"/>
    <w:p w:rsidR="00C66B58" w:rsidRDefault="00C66B58" w:rsidP="0083238B">
      <w:pPr>
        <w:spacing w:after="0"/>
        <w:jc w:val="right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33BD2">
        <w:rPr>
          <w:rFonts w:ascii="Times New Roman" w:hAnsi="Times New Roman" w:cs="Times New Roman"/>
          <w:sz w:val="24"/>
          <w:szCs w:val="24"/>
        </w:rPr>
        <w:tab/>
      </w:r>
      <w:r w:rsidRPr="0083238B">
        <w:t>CONTINUED ON PAGE -4</w:t>
      </w:r>
    </w:p>
    <w:p w:rsidR="00314F49" w:rsidRDefault="00180CE7" w:rsidP="00712C92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center"/>
      </w:pPr>
      <w:r>
        <w:br w:type="page"/>
      </w:r>
      <w:r w:rsidR="00314F49">
        <w:lastRenderedPageBreak/>
        <w:t>PAGE-4</w:t>
      </w:r>
    </w:p>
    <w:p w:rsidR="00A01DC4" w:rsidRPr="00892564" w:rsidRDefault="00C66B58" w:rsidP="00892564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818"/>
        <w:gridCol w:w="3510"/>
        <w:gridCol w:w="3600"/>
        <w:gridCol w:w="3780"/>
      </w:tblGrid>
      <w:tr w:rsidR="00D57BCD" w:rsidTr="00780072">
        <w:tc>
          <w:tcPr>
            <w:tcW w:w="12708" w:type="dxa"/>
            <w:gridSpan w:val="4"/>
            <w:vAlign w:val="center"/>
          </w:tcPr>
          <w:p w:rsidR="00D57BCD" w:rsidRPr="00DE0134" w:rsidRDefault="00D57BCD" w:rsidP="00DE0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DATE&amp;DAY</w:t>
            </w:r>
          </w:p>
        </w:tc>
      </w:tr>
      <w:tr w:rsidR="00C67277" w:rsidTr="00F47D4D">
        <w:tc>
          <w:tcPr>
            <w:tcW w:w="1818" w:type="dxa"/>
            <w:vAlign w:val="center"/>
          </w:tcPr>
          <w:p w:rsidR="00C67277" w:rsidRPr="00C36DDB" w:rsidRDefault="00C67277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BRANCH</w:t>
            </w:r>
          </w:p>
        </w:tc>
        <w:tc>
          <w:tcPr>
            <w:tcW w:w="3510" w:type="dxa"/>
            <w:vAlign w:val="center"/>
          </w:tcPr>
          <w:p w:rsidR="00C67277" w:rsidRPr="00DE0134" w:rsidRDefault="00C67277" w:rsidP="00DA5012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30-01-2017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C67277" w:rsidRPr="00DE0134" w:rsidRDefault="00C67277" w:rsidP="00DA5012">
            <w:pPr>
              <w:jc w:val="center"/>
              <w:rPr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MONDAY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67277" w:rsidRPr="00DE0134" w:rsidRDefault="00C67277" w:rsidP="00DA5012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31-01-</w:t>
            </w: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C67277" w:rsidRPr="00DE0134" w:rsidRDefault="00C67277" w:rsidP="00DA501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TUESDAY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C67277" w:rsidRPr="00DE0134" w:rsidRDefault="00C67277" w:rsidP="00DA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1-0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-2017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C67277" w:rsidRPr="00DE0134" w:rsidRDefault="00C67277" w:rsidP="00DA501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</w:tr>
      <w:tr w:rsidR="00E87C5B" w:rsidTr="00D57BCD">
        <w:trPr>
          <w:trHeight w:val="435"/>
        </w:trPr>
        <w:tc>
          <w:tcPr>
            <w:tcW w:w="1818" w:type="dxa"/>
            <w:vMerge w:val="restart"/>
            <w:vAlign w:val="center"/>
          </w:tcPr>
          <w:p w:rsidR="00E87C5B" w:rsidRPr="00C36DDB" w:rsidRDefault="00E87C5B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ELECTRONICS AND</w:t>
            </w:r>
          </w:p>
          <w:p w:rsidR="00E87C5B" w:rsidRPr="00C36DDB" w:rsidRDefault="00E87C5B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TELEMATICS</w:t>
            </w:r>
          </w:p>
          <w:p w:rsidR="00E87C5B" w:rsidRPr="00C36DDB" w:rsidRDefault="00E87C5B" w:rsidP="00C36DDB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E87C5B" w:rsidRPr="00C36DDB" w:rsidRDefault="00E87C5B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(17-E T M)</w:t>
            </w:r>
          </w:p>
        </w:tc>
        <w:tc>
          <w:tcPr>
            <w:tcW w:w="3510" w:type="dxa"/>
            <w:vMerge w:val="restart"/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E87C5B" w:rsidRPr="00E51487" w:rsidRDefault="00E87C5B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Cellular and Mobile Communications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E87C5B" w:rsidRPr="00E51487" w:rsidRDefault="00E87C5B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Network Security</w:t>
            </w:r>
          </w:p>
        </w:tc>
        <w:tc>
          <w:tcPr>
            <w:tcW w:w="3780" w:type="dxa"/>
            <w:vMerge w:val="restart"/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Elective-V</w:t>
            </w:r>
          </w:p>
          <w:p w:rsidR="00E87C5B" w:rsidRPr="00E51487" w:rsidRDefault="00E87C5B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Pattern Recognition</w:t>
            </w:r>
          </w:p>
        </w:tc>
      </w:tr>
      <w:tr w:rsidR="00E87C5B" w:rsidTr="00D57BCD">
        <w:trPr>
          <w:trHeight w:val="269"/>
        </w:trPr>
        <w:tc>
          <w:tcPr>
            <w:tcW w:w="1818" w:type="dxa"/>
            <w:vMerge/>
            <w:vAlign w:val="center"/>
          </w:tcPr>
          <w:p w:rsidR="00E87C5B" w:rsidRPr="00C36DDB" w:rsidRDefault="00E87C5B" w:rsidP="00C36DDB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</w:tcBorders>
            <w:vAlign w:val="center"/>
          </w:tcPr>
          <w:p w:rsidR="00E87C5B" w:rsidRPr="00E51487" w:rsidRDefault="00FF293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Wireless communications and networks</w:t>
            </w:r>
          </w:p>
        </w:tc>
        <w:tc>
          <w:tcPr>
            <w:tcW w:w="3780" w:type="dxa"/>
            <w:vMerge/>
            <w:tcBorders>
              <w:bottom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E87C5B" w:rsidTr="00D57BCD">
        <w:trPr>
          <w:trHeight w:val="387"/>
        </w:trPr>
        <w:tc>
          <w:tcPr>
            <w:tcW w:w="1818" w:type="dxa"/>
            <w:vMerge/>
            <w:vAlign w:val="center"/>
          </w:tcPr>
          <w:p w:rsidR="00E87C5B" w:rsidRPr="00C36DDB" w:rsidRDefault="00E87C5B" w:rsidP="00C36DDB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tcBorders>
              <w:bottom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RF Circuit Design</w:t>
            </w:r>
          </w:p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FF293B" w:rsidTr="00D57BCD">
        <w:trPr>
          <w:trHeight w:val="269"/>
        </w:trPr>
        <w:tc>
          <w:tcPr>
            <w:tcW w:w="1818" w:type="dxa"/>
            <w:vMerge/>
            <w:vAlign w:val="center"/>
          </w:tcPr>
          <w:p w:rsidR="00FF293B" w:rsidRPr="00C36DDB" w:rsidRDefault="00FF293B" w:rsidP="00C36DDB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tcBorders>
              <w:bottom w:val="single" w:sz="4" w:space="0" w:color="auto"/>
            </w:tcBorders>
            <w:vAlign w:val="center"/>
          </w:tcPr>
          <w:p w:rsidR="00FF293B" w:rsidRPr="00E51487" w:rsidRDefault="00FF293B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</w:tcBorders>
            <w:vAlign w:val="center"/>
          </w:tcPr>
          <w:p w:rsidR="00FF293B" w:rsidRPr="00E51487" w:rsidRDefault="00FF293B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Radar Systems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</w:tcBorders>
            <w:vAlign w:val="center"/>
          </w:tcPr>
          <w:p w:rsidR="00FF293B" w:rsidRPr="00E51487" w:rsidRDefault="00FF293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Internetworking</w:t>
            </w:r>
          </w:p>
          <w:p w:rsidR="00FF293B" w:rsidRPr="00E51487" w:rsidRDefault="00FF293B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FF293B" w:rsidTr="00D57BCD">
        <w:trPr>
          <w:trHeight w:val="323"/>
        </w:trPr>
        <w:tc>
          <w:tcPr>
            <w:tcW w:w="1818" w:type="dxa"/>
            <w:vMerge/>
            <w:vAlign w:val="center"/>
          </w:tcPr>
          <w:p w:rsidR="00FF293B" w:rsidRPr="00C36DDB" w:rsidRDefault="00FF293B" w:rsidP="00C36DDB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3B" w:rsidRPr="00E51487" w:rsidRDefault="00FF293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Satellite Communications</w:t>
            </w:r>
          </w:p>
          <w:p w:rsidR="00FF293B" w:rsidRPr="00E51487" w:rsidRDefault="00FF293B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600" w:type="dxa"/>
            <w:vMerge/>
            <w:vAlign w:val="center"/>
          </w:tcPr>
          <w:p w:rsidR="00FF293B" w:rsidRPr="00361E60" w:rsidRDefault="00FF293B" w:rsidP="00D57BCD">
            <w:pPr>
              <w:jc w:val="center"/>
              <w:rPr>
                <w:u w:val="single"/>
              </w:rPr>
            </w:pPr>
          </w:p>
        </w:tc>
        <w:tc>
          <w:tcPr>
            <w:tcW w:w="3780" w:type="dxa"/>
            <w:vMerge/>
            <w:vAlign w:val="center"/>
          </w:tcPr>
          <w:p w:rsidR="00FF293B" w:rsidRPr="00361E60" w:rsidRDefault="00FF293B" w:rsidP="00D57BCD">
            <w:pPr>
              <w:jc w:val="center"/>
              <w:rPr>
                <w:u w:val="single"/>
              </w:rPr>
            </w:pPr>
          </w:p>
        </w:tc>
      </w:tr>
      <w:tr w:rsidR="00FF293B" w:rsidTr="00D57BCD">
        <w:trPr>
          <w:trHeight w:val="233"/>
        </w:trPr>
        <w:tc>
          <w:tcPr>
            <w:tcW w:w="1818" w:type="dxa"/>
            <w:vMerge/>
            <w:vAlign w:val="center"/>
          </w:tcPr>
          <w:p w:rsidR="00FF293B" w:rsidRPr="00C36DDB" w:rsidRDefault="00FF293B" w:rsidP="00C36DDB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FF293B" w:rsidRPr="00E51487" w:rsidRDefault="00FF293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Microwave Engineering</w:t>
            </w:r>
          </w:p>
          <w:p w:rsidR="00FF293B" w:rsidRPr="00E51487" w:rsidRDefault="00FF293B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600" w:type="dxa"/>
            <w:vMerge/>
            <w:vAlign w:val="center"/>
          </w:tcPr>
          <w:p w:rsidR="00FF293B" w:rsidRPr="00E51487" w:rsidRDefault="00FF293B" w:rsidP="00D57B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80" w:type="dxa"/>
            <w:vMerge/>
            <w:vAlign w:val="center"/>
          </w:tcPr>
          <w:p w:rsidR="00FF293B" w:rsidRPr="00E51487" w:rsidRDefault="00FF293B" w:rsidP="00D57BCD">
            <w:pPr>
              <w:jc w:val="center"/>
              <w:rPr>
                <w:color w:val="000000" w:themeColor="text1"/>
              </w:rPr>
            </w:pPr>
          </w:p>
        </w:tc>
      </w:tr>
      <w:tr w:rsidR="00D11421" w:rsidTr="00D57BCD">
        <w:trPr>
          <w:trHeight w:val="575"/>
        </w:trPr>
        <w:tc>
          <w:tcPr>
            <w:tcW w:w="1818" w:type="dxa"/>
            <w:vMerge w:val="restart"/>
            <w:vAlign w:val="center"/>
          </w:tcPr>
          <w:p w:rsidR="00D11421" w:rsidRPr="00C36DDB" w:rsidRDefault="00D11421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METALLURGICAL</w:t>
            </w:r>
          </w:p>
          <w:p w:rsidR="00D11421" w:rsidRPr="00C36DDB" w:rsidRDefault="00D11421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AND MATERIAL</w:t>
            </w:r>
          </w:p>
          <w:p w:rsidR="00D11421" w:rsidRPr="00C36DDB" w:rsidRDefault="00D11421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D11421" w:rsidRPr="00C36DDB" w:rsidRDefault="00D11421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(18-M M T)</w:t>
            </w:r>
          </w:p>
        </w:tc>
        <w:tc>
          <w:tcPr>
            <w:tcW w:w="3510" w:type="dxa"/>
            <w:vMerge w:val="restart"/>
            <w:vAlign w:val="center"/>
          </w:tcPr>
          <w:p w:rsidR="00D11421" w:rsidRPr="00E51487" w:rsidRDefault="00D1142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Composite Materials</w:t>
            </w:r>
          </w:p>
          <w:p w:rsidR="00D11421" w:rsidRDefault="00D11421" w:rsidP="00D57BCD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D11421" w:rsidRPr="00E51487" w:rsidRDefault="00D1142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Advanced Materials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D11421" w:rsidRPr="00E51487" w:rsidRDefault="00D1142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Ferro Alloy Technology</w:t>
            </w:r>
          </w:p>
        </w:tc>
      </w:tr>
      <w:tr w:rsidR="00D11421" w:rsidTr="00D57BCD">
        <w:trPr>
          <w:trHeight w:val="195"/>
        </w:trPr>
        <w:tc>
          <w:tcPr>
            <w:tcW w:w="1818" w:type="dxa"/>
            <w:vMerge/>
            <w:vAlign w:val="center"/>
          </w:tcPr>
          <w:p w:rsidR="00D11421" w:rsidRPr="00C36DDB" w:rsidRDefault="00D11421" w:rsidP="00C36DDB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D11421" w:rsidRDefault="00D11421" w:rsidP="00D57BCD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proofErr w:type="spellStart"/>
            <w:r w:rsidRPr="00E51487">
              <w:rPr>
                <w:rFonts w:ascii="Calibri" w:hAnsi="Calibri"/>
                <w:color w:val="000000" w:themeColor="text1"/>
              </w:rPr>
              <w:t>Nano</w:t>
            </w:r>
            <w:proofErr w:type="spellEnd"/>
            <w:r w:rsidRPr="00E51487">
              <w:rPr>
                <w:rFonts w:ascii="Calibri" w:hAnsi="Calibri"/>
                <w:color w:val="000000" w:themeColor="text1"/>
              </w:rPr>
              <w:t xml:space="preserve"> Materials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</w:tcBorders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Selection of Materials for Engineering Applications</w:t>
            </w:r>
          </w:p>
        </w:tc>
      </w:tr>
      <w:tr w:rsidR="00AD23F6" w:rsidTr="00D57BCD">
        <w:trPr>
          <w:trHeight w:val="315"/>
        </w:trPr>
        <w:tc>
          <w:tcPr>
            <w:tcW w:w="1818" w:type="dxa"/>
            <w:vMerge/>
            <w:vAlign w:val="center"/>
          </w:tcPr>
          <w:p w:rsidR="00AD23F6" w:rsidRPr="00C36DDB" w:rsidRDefault="00AD23F6" w:rsidP="00C36DDB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AD23F6" w:rsidRDefault="00AD23F6" w:rsidP="00D57BCD">
            <w:pPr>
              <w:jc w:val="center"/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</w:tcBorders>
            <w:vAlign w:val="center"/>
          </w:tcPr>
          <w:p w:rsidR="00AD23F6" w:rsidRPr="00E51487" w:rsidRDefault="00AD23F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Nuclear Metallurgy</w:t>
            </w:r>
          </w:p>
        </w:tc>
        <w:tc>
          <w:tcPr>
            <w:tcW w:w="3780" w:type="dxa"/>
            <w:vMerge/>
            <w:tcBorders>
              <w:bottom w:val="single" w:sz="4" w:space="0" w:color="auto"/>
            </w:tcBorders>
            <w:vAlign w:val="center"/>
          </w:tcPr>
          <w:p w:rsidR="00AD23F6" w:rsidRPr="00E51487" w:rsidRDefault="00AD23F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AD23F6" w:rsidTr="00D57BCD">
        <w:trPr>
          <w:trHeight w:val="197"/>
        </w:trPr>
        <w:tc>
          <w:tcPr>
            <w:tcW w:w="1818" w:type="dxa"/>
            <w:vMerge/>
            <w:vAlign w:val="center"/>
          </w:tcPr>
          <w:p w:rsidR="00AD23F6" w:rsidRPr="00C36DDB" w:rsidRDefault="00AD23F6" w:rsidP="00C36DDB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AD23F6" w:rsidRDefault="00AD23F6" w:rsidP="00D57BCD">
            <w:pPr>
              <w:jc w:val="center"/>
            </w:pPr>
          </w:p>
        </w:tc>
        <w:tc>
          <w:tcPr>
            <w:tcW w:w="3600" w:type="dxa"/>
            <w:vMerge/>
            <w:vAlign w:val="center"/>
          </w:tcPr>
          <w:p w:rsidR="00AD23F6" w:rsidRPr="00E51487" w:rsidRDefault="00AD23F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AD23F6" w:rsidRPr="00E51487" w:rsidRDefault="00AD23F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Super Alloys</w:t>
            </w:r>
          </w:p>
        </w:tc>
      </w:tr>
      <w:tr w:rsidR="00D11421" w:rsidTr="00D57BCD">
        <w:trPr>
          <w:trHeight w:val="557"/>
        </w:trPr>
        <w:tc>
          <w:tcPr>
            <w:tcW w:w="1818" w:type="dxa"/>
            <w:vMerge w:val="restart"/>
            <w:vAlign w:val="center"/>
          </w:tcPr>
          <w:p w:rsidR="00D11421" w:rsidRPr="00C36DDB" w:rsidRDefault="00D11421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ELECTRONICS AND</w:t>
            </w:r>
          </w:p>
          <w:p w:rsidR="00D11421" w:rsidRPr="00C36DDB" w:rsidRDefault="00D11421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COMPUTER</w:t>
            </w:r>
          </w:p>
          <w:p w:rsidR="00D11421" w:rsidRPr="00C36DDB" w:rsidRDefault="00D11421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D11421" w:rsidRPr="00C36DDB" w:rsidRDefault="00D11421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(19-E C</w:t>
            </w:r>
            <w:r w:rsidR="00AD23F6">
              <w:rPr>
                <w:b/>
              </w:rPr>
              <w:t>OMP.</w:t>
            </w:r>
            <w:r w:rsidRPr="00C36DDB">
              <w:rPr>
                <w:b/>
              </w:rPr>
              <w:t xml:space="preserve"> C)</w:t>
            </w:r>
          </w:p>
        </w:tc>
        <w:tc>
          <w:tcPr>
            <w:tcW w:w="3510" w:type="dxa"/>
            <w:vMerge w:val="restart"/>
            <w:vAlign w:val="center"/>
          </w:tcPr>
          <w:p w:rsidR="00D11421" w:rsidRPr="00E51487" w:rsidRDefault="00D1142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Network Security</w:t>
            </w:r>
          </w:p>
          <w:p w:rsidR="00D11421" w:rsidRPr="00E51487" w:rsidRDefault="00D1142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Information Systems</w:t>
            </w:r>
          </w:p>
        </w:tc>
        <w:tc>
          <w:tcPr>
            <w:tcW w:w="3780" w:type="dxa"/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Optical Communications</w:t>
            </w:r>
          </w:p>
        </w:tc>
      </w:tr>
      <w:tr w:rsidR="00D11421" w:rsidTr="00D57BCD">
        <w:trPr>
          <w:trHeight w:val="503"/>
        </w:trPr>
        <w:tc>
          <w:tcPr>
            <w:tcW w:w="1818" w:type="dxa"/>
            <w:vMerge/>
            <w:vAlign w:val="center"/>
          </w:tcPr>
          <w:p w:rsidR="00D11421" w:rsidRPr="00C36DDB" w:rsidRDefault="00D11421" w:rsidP="000402CC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D11421" w:rsidRPr="00345CE2" w:rsidRDefault="00D11421" w:rsidP="00D57BCD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Telecommunications Switching Systems</w:t>
            </w:r>
          </w:p>
        </w:tc>
        <w:tc>
          <w:tcPr>
            <w:tcW w:w="3780" w:type="dxa"/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Wireless Sensor Networks</w:t>
            </w:r>
          </w:p>
        </w:tc>
      </w:tr>
      <w:tr w:rsidR="00D11421" w:rsidTr="00D57BCD">
        <w:trPr>
          <w:trHeight w:val="368"/>
        </w:trPr>
        <w:tc>
          <w:tcPr>
            <w:tcW w:w="1818" w:type="dxa"/>
            <w:vMerge/>
            <w:vAlign w:val="center"/>
          </w:tcPr>
          <w:p w:rsidR="00D11421" w:rsidRPr="00C36DDB" w:rsidRDefault="00D11421" w:rsidP="000402CC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D11421" w:rsidRPr="00345CE2" w:rsidRDefault="00D11421" w:rsidP="00D57BCD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Database Security</w:t>
            </w:r>
          </w:p>
        </w:tc>
        <w:tc>
          <w:tcPr>
            <w:tcW w:w="3780" w:type="dxa"/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Real Time Operating Systems</w:t>
            </w:r>
          </w:p>
        </w:tc>
      </w:tr>
      <w:tr w:rsidR="00D11421" w:rsidTr="00D57BCD">
        <w:trPr>
          <w:trHeight w:val="207"/>
        </w:trPr>
        <w:tc>
          <w:tcPr>
            <w:tcW w:w="1818" w:type="dxa"/>
            <w:vMerge w:val="restart"/>
            <w:vAlign w:val="center"/>
          </w:tcPr>
          <w:p w:rsidR="00D11421" w:rsidRPr="00C36DDB" w:rsidRDefault="00D11421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MECHANICAL</w:t>
            </w:r>
          </w:p>
          <w:p w:rsidR="00D11421" w:rsidRPr="00C36DDB" w:rsidRDefault="00D11421" w:rsidP="000402CC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D11421" w:rsidRPr="00C36DDB" w:rsidRDefault="00D11421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(PRODUCTION)</w:t>
            </w:r>
          </w:p>
          <w:p w:rsidR="00D11421" w:rsidRPr="00C36DDB" w:rsidRDefault="00D11421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(20-M E P)</w:t>
            </w:r>
          </w:p>
        </w:tc>
        <w:tc>
          <w:tcPr>
            <w:tcW w:w="3510" w:type="dxa"/>
            <w:vMerge w:val="restart"/>
            <w:vAlign w:val="center"/>
          </w:tcPr>
          <w:p w:rsidR="00D11421" w:rsidRDefault="00D1142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Production planning and control</w:t>
            </w:r>
          </w:p>
          <w:p w:rsidR="00D11421" w:rsidRDefault="00D11421" w:rsidP="00D57BCD">
            <w:pPr>
              <w:jc w:val="center"/>
            </w:pPr>
            <w:r>
              <w:t>(</w:t>
            </w:r>
            <w:proofErr w:type="spellStart"/>
            <w:r w:rsidRPr="00DE6236">
              <w:t>comm</w:t>
            </w:r>
            <w:proofErr w:type="spellEnd"/>
            <w:r w:rsidRPr="00DE6236">
              <w:t xml:space="preserve"> to</w:t>
            </w:r>
            <w:r w:rsidR="00F47D4D" w:rsidRPr="00E51487">
              <w:rPr>
                <w:rFonts w:ascii="Calibri" w:hAnsi="Calibri"/>
                <w:color w:val="000000" w:themeColor="text1"/>
              </w:rPr>
              <w:t xml:space="preserve"> </w:t>
            </w:r>
            <w:r>
              <w:t>M</w:t>
            </w:r>
            <w:r w:rsidRPr="00DE6236">
              <w:t>E,</w:t>
            </w:r>
            <w:r>
              <w:t>M</w:t>
            </w:r>
            <w:r w:rsidRPr="00DE6236">
              <w:t>E</w:t>
            </w:r>
            <w:r>
              <w:t>P</w:t>
            </w:r>
            <w:r w:rsidRPr="00DE6236">
              <w:rPr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D11421" w:rsidRPr="00E51487" w:rsidRDefault="00F47D4D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Reliability Engineering</w:t>
            </w:r>
          </w:p>
        </w:tc>
        <w:tc>
          <w:tcPr>
            <w:tcW w:w="3780" w:type="dxa"/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D11421" w:rsidRPr="00E51487" w:rsidRDefault="00F47D4D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Principles  of entrepreneurship</w:t>
            </w:r>
          </w:p>
        </w:tc>
      </w:tr>
      <w:tr w:rsidR="00D11421" w:rsidTr="00D57BCD">
        <w:trPr>
          <w:trHeight w:val="350"/>
        </w:trPr>
        <w:tc>
          <w:tcPr>
            <w:tcW w:w="1818" w:type="dxa"/>
            <w:vMerge/>
            <w:vAlign w:val="center"/>
          </w:tcPr>
          <w:p w:rsidR="00D11421" w:rsidRPr="00C36DDB" w:rsidRDefault="00D11421" w:rsidP="000402CC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</w:tcPr>
          <w:p w:rsidR="00D11421" w:rsidRPr="008D761B" w:rsidRDefault="00D11421" w:rsidP="000402CC"/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D11421" w:rsidRPr="00E51487" w:rsidRDefault="00F47D4D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</w:rPr>
              <w:t>Maintenance and safety engineering</w:t>
            </w:r>
          </w:p>
        </w:tc>
        <w:tc>
          <w:tcPr>
            <w:tcW w:w="3780" w:type="dxa"/>
            <w:vAlign w:val="center"/>
          </w:tcPr>
          <w:p w:rsidR="00D11421" w:rsidRPr="00E51487" w:rsidRDefault="00F47D4D" w:rsidP="00D57BCD">
            <w:pPr>
              <w:widowControl w:val="0"/>
              <w:tabs>
                <w:tab w:val="left" w:pos="10680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Flexible manufacturing systems</w:t>
            </w:r>
          </w:p>
        </w:tc>
      </w:tr>
      <w:tr w:rsidR="00D11421" w:rsidTr="00D57BCD">
        <w:trPr>
          <w:trHeight w:val="207"/>
        </w:trPr>
        <w:tc>
          <w:tcPr>
            <w:tcW w:w="1818" w:type="dxa"/>
            <w:vMerge/>
            <w:vAlign w:val="center"/>
          </w:tcPr>
          <w:p w:rsidR="00D11421" w:rsidRPr="00C36DDB" w:rsidRDefault="00D11421" w:rsidP="000402CC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</w:tcPr>
          <w:p w:rsidR="00D11421" w:rsidRPr="008D761B" w:rsidRDefault="00D11421" w:rsidP="000402CC"/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D11421" w:rsidRPr="00E51487" w:rsidRDefault="00F47D4D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Mechanics of composite materials</w:t>
            </w:r>
          </w:p>
        </w:tc>
        <w:tc>
          <w:tcPr>
            <w:tcW w:w="3780" w:type="dxa"/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Total Quality management</w:t>
            </w:r>
          </w:p>
        </w:tc>
      </w:tr>
      <w:tr w:rsidR="00F76C57" w:rsidTr="00D57BCD">
        <w:trPr>
          <w:trHeight w:val="207"/>
        </w:trPr>
        <w:tc>
          <w:tcPr>
            <w:tcW w:w="1818" w:type="dxa"/>
            <w:vMerge/>
            <w:vAlign w:val="center"/>
          </w:tcPr>
          <w:p w:rsidR="00F76C57" w:rsidRPr="00C36DDB" w:rsidRDefault="00F76C57" w:rsidP="000402CC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</w:tcPr>
          <w:p w:rsidR="00F76C57" w:rsidRPr="008D761B" w:rsidRDefault="00F76C57" w:rsidP="000402CC"/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F76C57" w:rsidRPr="00E51487" w:rsidRDefault="00F76C57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Plant layout &amp; material handling</w:t>
            </w:r>
          </w:p>
        </w:tc>
        <w:tc>
          <w:tcPr>
            <w:tcW w:w="3780" w:type="dxa"/>
            <w:vMerge w:val="restart"/>
            <w:vAlign w:val="center"/>
          </w:tcPr>
          <w:p w:rsidR="00F76C57" w:rsidRPr="00E51487" w:rsidRDefault="00F76C57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Product design and development</w:t>
            </w:r>
          </w:p>
        </w:tc>
      </w:tr>
      <w:tr w:rsidR="00F76C57" w:rsidTr="00D57BCD">
        <w:trPr>
          <w:trHeight w:val="207"/>
        </w:trPr>
        <w:tc>
          <w:tcPr>
            <w:tcW w:w="1818" w:type="dxa"/>
            <w:vMerge/>
            <w:vAlign w:val="center"/>
          </w:tcPr>
          <w:p w:rsidR="00F76C57" w:rsidRPr="00C36DDB" w:rsidRDefault="00F76C57" w:rsidP="000402CC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</w:tcPr>
          <w:p w:rsidR="00F76C57" w:rsidRPr="008D761B" w:rsidRDefault="00F76C57" w:rsidP="000402CC"/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F76C57" w:rsidRPr="00E51487" w:rsidRDefault="00F47D4D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Artificial Neural Networks</w:t>
            </w:r>
          </w:p>
        </w:tc>
        <w:tc>
          <w:tcPr>
            <w:tcW w:w="3780" w:type="dxa"/>
            <w:vMerge/>
          </w:tcPr>
          <w:p w:rsidR="00F76C57" w:rsidRPr="00E51487" w:rsidRDefault="00F76C57" w:rsidP="00D11421">
            <w:pPr>
              <w:rPr>
                <w:color w:val="000000" w:themeColor="text1"/>
                <w:u w:val="single"/>
              </w:rPr>
            </w:pPr>
          </w:p>
        </w:tc>
      </w:tr>
    </w:tbl>
    <w:p w:rsidR="00CE22A4" w:rsidRDefault="00CE22A4" w:rsidP="00B61089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</w:p>
    <w:p w:rsidR="00CE22A4" w:rsidRDefault="00CE22A4" w:rsidP="00C66B58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</w:p>
    <w:p w:rsidR="00180CE7" w:rsidRPr="0083238B" w:rsidRDefault="00F47D4D" w:rsidP="0083238B">
      <w:pPr>
        <w:spacing w:after="0"/>
        <w:jc w:val="right"/>
        <w:rPr>
          <w:rFonts w:ascii="Times New Roman" w:hAnsi="Times New Roman" w:cs="Times New Roman"/>
        </w:rPr>
      </w:pPr>
      <w:r>
        <w:t>C</w:t>
      </w:r>
      <w:r w:rsidR="00C66B58" w:rsidRPr="0083238B">
        <w:t>ONTINUED ON PAGE</w:t>
      </w:r>
      <w:r w:rsidR="00C66B58" w:rsidRPr="0083238B">
        <w:rPr>
          <w:rFonts w:ascii="Times New Roman" w:hAnsi="Times New Roman" w:cs="Times New Roman"/>
        </w:rPr>
        <w:t xml:space="preserve"> -5</w:t>
      </w:r>
    </w:p>
    <w:p w:rsidR="00ED328F" w:rsidRDefault="00ED328F" w:rsidP="00314F49">
      <w:pPr>
        <w:spacing w:after="0"/>
        <w:jc w:val="center"/>
      </w:pPr>
    </w:p>
    <w:p w:rsidR="00ED328F" w:rsidRDefault="00ED328F" w:rsidP="00ED328F">
      <w:pPr>
        <w:spacing w:after="0"/>
        <w:jc w:val="center"/>
      </w:pPr>
    </w:p>
    <w:p w:rsidR="00DE0134" w:rsidRDefault="00DE0134" w:rsidP="00ED328F">
      <w:pPr>
        <w:spacing w:after="0"/>
        <w:jc w:val="center"/>
      </w:pPr>
    </w:p>
    <w:p w:rsidR="005827EB" w:rsidRDefault="005827EB" w:rsidP="00ED328F">
      <w:pPr>
        <w:spacing w:after="0"/>
        <w:jc w:val="center"/>
      </w:pPr>
    </w:p>
    <w:p w:rsidR="005827EB" w:rsidRDefault="005827EB" w:rsidP="00ED328F">
      <w:pPr>
        <w:spacing w:after="0"/>
        <w:jc w:val="center"/>
      </w:pPr>
    </w:p>
    <w:p w:rsidR="005827EB" w:rsidRDefault="005827EB" w:rsidP="00ED328F">
      <w:pPr>
        <w:spacing w:after="0"/>
        <w:jc w:val="center"/>
      </w:pPr>
    </w:p>
    <w:p w:rsidR="005827EB" w:rsidRDefault="005827EB" w:rsidP="00ED328F">
      <w:pPr>
        <w:spacing w:after="0"/>
        <w:jc w:val="center"/>
      </w:pPr>
    </w:p>
    <w:p w:rsidR="00577E03" w:rsidRDefault="00577E03" w:rsidP="00ED328F">
      <w:pPr>
        <w:spacing w:after="0"/>
        <w:jc w:val="center"/>
      </w:pPr>
    </w:p>
    <w:p w:rsidR="00F47D4D" w:rsidRDefault="00F47D4D" w:rsidP="00ED328F">
      <w:pPr>
        <w:spacing w:after="0"/>
        <w:jc w:val="center"/>
      </w:pPr>
    </w:p>
    <w:p w:rsidR="00FE2668" w:rsidRDefault="00314F49" w:rsidP="00ED328F">
      <w:pPr>
        <w:spacing w:after="0"/>
        <w:jc w:val="center"/>
      </w:pPr>
      <w:r>
        <w:t>PAGE-5</w:t>
      </w:r>
    </w:p>
    <w:p w:rsidR="004D102F" w:rsidRPr="00B61089" w:rsidRDefault="004D102F" w:rsidP="00ED328F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tbl>
      <w:tblPr>
        <w:tblStyle w:val="TableGrid"/>
        <w:tblW w:w="13158" w:type="dxa"/>
        <w:tblLook w:val="04A0"/>
      </w:tblPr>
      <w:tblGrid>
        <w:gridCol w:w="1904"/>
        <w:gridCol w:w="2959"/>
        <w:gridCol w:w="4335"/>
        <w:gridCol w:w="3960"/>
      </w:tblGrid>
      <w:tr w:rsidR="00D57BCD" w:rsidTr="00AE5DF9">
        <w:tc>
          <w:tcPr>
            <w:tcW w:w="13158" w:type="dxa"/>
            <w:gridSpan w:val="4"/>
            <w:vAlign w:val="center"/>
          </w:tcPr>
          <w:p w:rsidR="00D57BCD" w:rsidRPr="00DE0134" w:rsidRDefault="00D57BCD" w:rsidP="00DE0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DATE&amp;DAY</w:t>
            </w:r>
          </w:p>
        </w:tc>
      </w:tr>
      <w:tr w:rsidR="00C67277" w:rsidTr="00577E03">
        <w:tc>
          <w:tcPr>
            <w:tcW w:w="1904" w:type="dxa"/>
            <w:vAlign w:val="center"/>
          </w:tcPr>
          <w:p w:rsidR="00C67277" w:rsidRPr="00C36DDB" w:rsidRDefault="00C67277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BRANCH</w:t>
            </w:r>
          </w:p>
        </w:tc>
        <w:tc>
          <w:tcPr>
            <w:tcW w:w="2959" w:type="dxa"/>
            <w:vAlign w:val="center"/>
          </w:tcPr>
          <w:p w:rsidR="00C67277" w:rsidRPr="00DE0134" w:rsidRDefault="00C67277" w:rsidP="00DA5012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30-01-2017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C67277" w:rsidRPr="00DE0134" w:rsidRDefault="00C67277" w:rsidP="00DA5012">
            <w:pPr>
              <w:jc w:val="center"/>
              <w:rPr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MONDAY</w:t>
            </w:r>
          </w:p>
        </w:tc>
        <w:tc>
          <w:tcPr>
            <w:tcW w:w="4335" w:type="dxa"/>
            <w:tcBorders>
              <w:bottom w:val="single" w:sz="4" w:space="0" w:color="auto"/>
            </w:tcBorders>
            <w:vAlign w:val="center"/>
          </w:tcPr>
          <w:p w:rsidR="00C67277" w:rsidRPr="00DE0134" w:rsidRDefault="00C67277" w:rsidP="00DA5012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31-01-</w:t>
            </w: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C67277" w:rsidRPr="00DE0134" w:rsidRDefault="00C67277" w:rsidP="00DA501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TUESDAY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C67277" w:rsidRPr="00DE0134" w:rsidRDefault="00C67277" w:rsidP="00DA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1-0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-2017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C67277" w:rsidRPr="00DE0134" w:rsidRDefault="00C67277" w:rsidP="00DA501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</w:tr>
      <w:tr w:rsidR="00577E03" w:rsidTr="00D57BCD">
        <w:trPr>
          <w:trHeight w:val="465"/>
        </w:trPr>
        <w:tc>
          <w:tcPr>
            <w:tcW w:w="1904" w:type="dxa"/>
            <w:vMerge w:val="restart"/>
            <w:vAlign w:val="center"/>
          </w:tcPr>
          <w:p w:rsidR="00577E03" w:rsidRPr="00C36DDB" w:rsidRDefault="00577E03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AERONAUTICAL</w:t>
            </w:r>
          </w:p>
          <w:p w:rsidR="00577E03" w:rsidRPr="00C36DDB" w:rsidRDefault="00577E03" w:rsidP="00C36DDB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577E03" w:rsidRPr="00C36DDB" w:rsidRDefault="00577E03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(21-A E)</w:t>
            </w:r>
          </w:p>
        </w:tc>
        <w:tc>
          <w:tcPr>
            <w:tcW w:w="2959" w:type="dxa"/>
            <w:vMerge w:val="restart"/>
            <w:vAlign w:val="center"/>
          </w:tcPr>
          <w:p w:rsidR="00577E03" w:rsidRPr="00E51487" w:rsidRDefault="00577E0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Avionics &amp; Instrument Systems</w:t>
            </w:r>
          </w:p>
          <w:p w:rsidR="00577E03" w:rsidRDefault="00577E03" w:rsidP="00D57BCD">
            <w:pPr>
              <w:jc w:val="center"/>
            </w:pPr>
          </w:p>
        </w:tc>
        <w:tc>
          <w:tcPr>
            <w:tcW w:w="4335" w:type="dxa"/>
            <w:tcBorders>
              <w:bottom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577E03" w:rsidRPr="00E51487" w:rsidRDefault="00577E03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Airport Planning and Operations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577E03" w:rsidRPr="00E51487" w:rsidRDefault="00577E03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Aero elasticity</w:t>
            </w:r>
          </w:p>
        </w:tc>
      </w:tr>
      <w:tr w:rsidR="00577E03" w:rsidTr="00D57BCD">
        <w:trPr>
          <w:trHeight w:val="269"/>
        </w:trPr>
        <w:tc>
          <w:tcPr>
            <w:tcW w:w="1904" w:type="dxa"/>
            <w:vMerge/>
            <w:vAlign w:val="center"/>
          </w:tcPr>
          <w:p w:rsidR="00577E03" w:rsidRPr="00C36DDB" w:rsidRDefault="00577E03" w:rsidP="00C36DDB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  <w:vAlign w:val="center"/>
          </w:tcPr>
          <w:p w:rsidR="00577E03" w:rsidRPr="00E51487" w:rsidRDefault="00577E0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Analysis of Composite Structures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Launch Vehicle and Missile Technology</w:t>
            </w:r>
          </w:p>
        </w:tc>
      </w:tr>
      <w:tr w:rsidR="00577E03" w:rsidTr="00D57BCD">
        <w:trPr>
          <w:trHeight w:val="266"/>
        </w:trPr>
        <w:tc>
          <w:tcPr>
            <w:tcW w:w="190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77E03" w:rsidRPr="00C36DDB" w:rsidRDefault="00577E03" w:rsidP="00C36DDB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77E03" w:rsidRDefault="00577E03" w:rsidP="00D57BCD">
            <w:pPr>
              <w:jc w:val="center"/>
            </w:pPr>
          </w:p>
        </w:tc>
        <w:tc>
          <w:tcPr>
            <w:tcW w:w="4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Helicopter Engineering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Wind Engineering and Industrial Aerodynamics</w:t>
            </w:r>
          </w:p>
        </w:tc>
      </w:tr>
      <w:tr w:rsidR="00577E03" w:rsidTr="00D57BCD">
        <w:trPr>
          <w:trHeight w:val="269"/>
        </w:trPr>
        <w:tc>
          <w:tcPr>
            <w:tcW w:w="190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77E03" w:rsidRPr="00C36DDB" w:rsidRDefault="00577E03" w:rsidP="00C36DDB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77E03" w:rsidRDefault="00577E03" w:rsidP="00D57BCD">
            <w:pPr>
              <w:jc w:val="center"/>
            </w:pPr>
          </w:p>
        </w:tc>
        <w:tc>
          <w:tcPr>
            <w:tcW w:w="4335" w:type="dxa"/>
            <w:vMerge w:val="restart"/>
            <w:tcBorders>
              <w:top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Hypersonic Aerodynamics</w:t>
            </w: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577E03" w:rsidTr="00D57BCD">
        <w:trPr>
          <w:trHeight w:val="350"/>
        </w:trPr>
        <w:tc>
          <w:tcPr>
            <w:tcW w:w="190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77E03" w:rsidRPr="00C36DDB" w:rsidRDefault="00577E03" w:rsidP="00C36DDB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77E03" w:rsidRDefault="00577E03" w:rsidP="00D57BCD">
            <w:pPr>
              <w:jc w:val="center"/>
            </w:pPr>
          </w:p>
        </w:tc>
        <w:tc>
          <w:tcPr>
            <w:tcW w:w="433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577E03" w:rsidRDefault="00577E03" w:rsidP="00D57BCD">
            <w:pPr>
              <w:jc w:val="center"/>
            </w:pPr>
            <w:r w:rsidRPr="00E51487">
              <w:rPr>
                <w:rFonts w:ascii="Calibri" w:hAnsi="Calibri"/>
                <w:color w:val="000000" w:themeColor="text1"/>
              </w:rPr>
              <w:t>Heat Transfer</w:t>
            </w:r>
          </w:p>
        </w:tc>
      </w:tr>
      <w:tr w:rsidR="00577E03" w:rsidTr="00D57BCD">
        <w:trPr>
          <w:trHeight w:val="530"/>
        </w:trPr>
        <w:tc>
          <w:tcPr>
            <w:tcW w:w="1904" w:type="dxa"/>
            <w:vMerge w:val="restart"/>
            <w:vAlign w:val="center"/>
          </w:tcPr>
          <w:p w:rsidR="00577E03" w:rsidRPr="00C36DDB" w:rsidRDefault="00577E03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INSTRUMENTATIO</w:t>
            </w:r>
          </w:p>
          <w:p w:rsidR="00577E03" w:rsidRPr="00C36DDB" w:rsidRDefault="00577E03" w:rsidP="000402CC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N AND CONTROL</w:t>
            </w:r>
          </w:p>
          <w:p w:rsidR="00577E03" w:rsidRPr="00C36DDB" w:rsidRDefault="00577E03" w:rsidP="000402CC">
            <w:pPr>
              <w:spacing w:line="206" w:lineRule="exact"/>
              <w:ind w:left="-108"/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577E03" w:rsidRPr="00C36DDB" w:rsidRDefault="00577E03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(22-I C E)</w:t>
            </w:r>
          </w:p>
        </w:tc>
        <w:tc>
          <w:tcPr>
            <w:tcW w:w="2959" w:type="dxa"/>
            <w:vMerge w:val="restart"/>
            <w:vAlign w:val="center"/>
          </w:tcPr>
          <w:p w:rsidR="00577E03" w:rsidRPr="00E51487" w:rsidRDefault="00577E0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Reliability Engineering</w:t>
            </w:r>
          </w:p>
          <w:p w:rsidR="00577E03" w:rsidRDefault="00577E03" w:rsidP="00D57BCD">
            <w:pPr>
              <w:jc w:val="center"/>
            </w:pPr>
            <w:r>
              <w:t>(</w:t>
            </w:r>
            <w:proofErr w:type="spellStart"/>
            <w:r w:rsidRPr="00DE6236">
              <w:t>comm</w:t>
            </w:r>
            <w:proofErr w:type="spellEnd"/>
            <w:r w:rsidRPr="00DE6236">
              <w:t xml:space="preserve"> to E</w:t>
            </w:r>
            <w:r>
              <w:t>IE</w:t>
            </w:r>
            <w:r w:rsidRPr="00DE6236">
              <w:t>,</w:t>
            </w:r>
            <w:r>
              <w:t>ICE</w:t>
            </w:r>
            <w:r w:rsidRPr="00DE6236">
              <w:rPr>
                <w:sz w:val="20"/>
                <w:szCs w:val="20"/>
              </w:rPr>
              <w:t>)</w:t>
            </w:r>
          </w:p>
        </w:tc>
        <w:tc>
          <w:tcPr>
            <w:tcW w:w="4335" w:type="dxa"/>
            <w:tcBorders>
              <w:top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577E03" w:rsidRPr="00E51487" w:rsidRDefault="00577E03" w:rsidP="00D57BCD">
            <w:pPr>
              <w:jc w:val="center"/>
              <w:rPr>
                <w:color w:val="000000" w:themeColor="text1"/>
              </w:rPr>
            </w:pPr>
            <w:proofErr w:type="spellStart"/>
            <w:r w:rsidRPr="00E51487">
              <w:rPr>
                <w:rFonts w:ascii="Calibri" w:hAnsi="Calibri"/>
                <w:color w:val="000000" w:themeColor="text1"/>
              </w:rPr>
              <w:t>Hydraulics</w:t>
            </w:r>
            <w:proofErr w:type="spellEnd"/>
            <w:r w:rsidRPr="00E51487">
              <w:rPr>
                <w:rFonts w:ascii="Calibri" w:hAnsi="Calibri"/>
                <w:color w:val="000000" w:themeColor="text1"/>
              </w:rPr>
              <w:t xml:space="preserve"> and Pneumatic Control Systems</w:t>
            </w:r>
          </w:p>
        </w:tc>
        <w:tc>
          <w:tcPr>
            <w:tcW w:w="3960" w:type="dxa"/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577E03" w:rsidRPr="00E51487" w:rsidRDefault="00577E03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Optimal Control Systems</w:t>
            </w:r>
          </w:p>
        </w:tc>
      </w:tr>
      <w:tr w:rsidR="00577E03" w:rsidTr="00D57BCD">
        <w:trPr>
          <w:trHeight w:val="242"/>
        </w:trPr>
        <w:tc>
          <w:tcPr>
            <w:tcW w:w="1904" w:type="dxa"/>
            <w:vMerge/>
            <w:vAlign w:val="center"/>
          </w:tcPr>
          <w:p w:rsidR="00577E03" w:rsidRPr="00C36DDB" w:rsidRDefault="00577E03" w:rsidP="000402CC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  <w:vAlign w:val="center"/>
          </w:tcPr>
          <w:p w:rsidR="00577E03" w:rsidRDefault="00577E03" w:rsidP="00D57BCD">
            <w:pPr>
              <w:jc w:val="center"/>
            </w:pPr>
          </w:p>
        </w:tc>
        <w:tc>
          <w:tcPr>
            <w:tcW w:w="4335" w:type="dxa"/>
            <w:tcBorders>
              <w:top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Adaptive Control Systems</w:t>
            </w:r>
          </w:p>
        </w:tc>
        <w:tc>
          <w:tcPr>
            <w:tcW w:w="3960" w:type="dxa"/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PC based Instrumentation</w:t>
            </w:r>
          </w:p>
        </w:tc>
      </w:tr>
      <w:tr w:rsidR="00577E03" w:rsidTr="00D57BCD">
        <w:trPr>
          <w:trHeight w:val="332"/>
        </w:trPr>
        <w:tc>
          <w:tcPr>
            <w:tcW w:w="1904" w:type="dxa"/>
            <w:vMerge/>
            <w:vAlign w:val="center"/>
          </w:tcPr>
          <w:p w:rsidR="00577E03" w:rsidRPr="00C36DDB" w:rsidRDefault="00577E03" w:rsidP="000402CC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  <w:vAlign w:val="center"/>
          </w:tcPr>
          <w:p w:rsidR="00577E03" w:rsidRDefault="00577E03" w:rsidP="00D57BCD">
            <w:pPr>
              <w:jc w:val="center"/>
            </w:pPr>
          </w:p>
        </w:tc>
        <w:tc>
          <w:tcPr>
            <w:tcW w:w="4335" w:type="dxa"/>
            <w:tcBorders>
              <w:top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SCADA &amp; Distributed Control Systems</w:t>
            </w:r>
          </w:p>
        </w:tc>
        <w:tc>
          <w:tcPr>
            <w:tcW w:w="3960" w:type="dxa"/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Neural Networks and Fuzzy Logic</w:t>
            </w:r>
          </w:p>
        </w:tc>
      </w:tr>
      <w:tr w:rsidR="00577E03" w:rsidTr="00D57BCD">
        <w:trPr>
          <w:trHeight w:val="575"/>
        </w:trPr>
        <w:tc>
          <w:tcPr>
            <w:tcW w:w="1904" w:type="dxa"/>
            <w:vMerge w:val="restart"/>
            <w:vAlign w:val="center"/>
          </w:tcPr>
          <w:p w:rsidR="00577E03" w:rsidRPr="00C36DDB" w:rsidRDefault="00577E03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BIOTECHNOLOGY</w:t>
            </w:r>
          </w:p>
          <w:p w:rsidR="00577E03" w:rsidRPr="00C36DDB" w:rsidRDefault="00577E03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(23-B O T)</w:t>
            </w:r>
          </w:p>
        </w:tc>
        <w:tc>
          <w:tcPr>
            <w:tcW w:w="2959" w:type="dxa"/>
            <w:vMerge w:val="restart"/>
            <w:vAlign w:val="center"/>
          </w:tcPr>
          <w:p w:rsidR="00577E03" w:rsidRPr="00E51487" w:rsidRDefault="00577E0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Bioprocess optimization and plant design</w:t>
            </w:r>
          </w:p>
          <w:p w:rsidR="00577E03" w:rsidRDefault="00577E03" w:rsidP="00D57BCD">
            <w:pPr>
              <w:jc w:val="center"/>
            </w:pPr>
          </w:p>
        </w:tc>
        <w:tc>
          <w:tcPr>
            <w:tcW w:w="4335" w:type="dxa"/>
            <w:tcBorders>
              <w:top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577E03" w:rsidRPr="00E51487" w:rsidRDefault="00577E03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Food Biotechnology</w:t>
            </w:r>
          </w:p>
        </w:tc>
        <w:tc>
          <w:tcPr>
            <w:tcW w:w="3960" w:type="dxa"/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Elective-V</w:t>
            </w:r>
          </w:p>
          <w:p w:rsidR="00577E03" w:rsidRPr="00E51487" w:rsidRDefault="00577E03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Clinical Trials &amp; Regulatory Affairs</w:t>
            </w:r>
          </w:p>
        </w:tc>
      </w:tr>
      <w:tr w:rsidR="00577E03" w:rsidTr="00D57BCD">
        <w:trPr>
          <w:trHeight w:val="395"/>
        </w:trPr>
        <w:tc>
          <w:tcPr>
            <w:tcW w:w="1904" w:type="dxa"/>
            <w:vMerge/>
            <w:vAlign w:val="center"/>
          </w:tcPr>
          <w:p w:rsidR="00577E03" w:rsidRPr="00C36DDB" w:rsidRDefault="00577E03" w:rsidP="000402CC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  <w:vAlign w:val="center"/>
          </w:tcPr>
          <w:p w:rsidR="00577E03" w:rsidRDefault="00577E03" w:rsidP="00D57BCD">
            <w:pPr>
              <w:jc w:val="center"/>
            </w:pPr>
          </w:p>
        </w:tc>
        <w:tc>
          <w:tcPr>
            <w:tcW w:w="4335" w:type="dxa"/>
            <w:tcBorders>
              <w:top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proofErr w:type="spellStart"/>
            <w:r w:rsidRPr="00E51487">
              <w:rPr>
                <w:rFonts w:ascii="Calibri" w:hAnsi="Calibri"/>
                <w:color w:val="000000" w:themeColor="text1"/>
              </w:rPr>
              <w:t>Nano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r w:rsidRPr="00E51487">
              <w:rPr>
                <w:rFonts w:ascii="Calibri" w:hAnsi="Calibri"/>
                <w:color w:val="000000" w:themeColor="text1"/>
              </w:rPr>
              <w:t>biotechnology</w:t>
            </w:r>
          </w:p>
        </w:tc>
        <w:tc>
          <w:tcPr>
            <w:tcW w:w="3960" w:type="dxa"/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Metabolic Engineering</w:t>
            </w:r>
          </w:p>
        </w:tc>
      </w:tr>
      <w:tr w:rsidR="00577E03" w:rsidTr="00D57BCD">
        <w:trPr>
          <w:trHeight w:val="287"/>
        </w:trPr>
        <w:tc>
          <w:tcPr>
            <w:tcW w:w="1904" w:type="dxa"/>
            <w:vMerge w:val="restart"/>
            <w:vAlign w:val="center"/>
          </w:tcPr>
          <w:p w:rsidR="00577E03" w:rsidRPr="00C36DDB" w:rsidRDefault="00577E03" w:rsidP="003C3B97">
            <w:pPr>
              <w:jc w:val="center"/>
              <w:rPr>
                <w:b/>
              </w:rPr>
            </w:pPr>
            <w:r w:rsidRPr="00C36DDB">
              <w:rPr>
                <w:b/>
              </w:rPr>
              <w:t>AUTOMOBILE</w:t>
            </w:r>
          </w:p>
          <w:p w:rsidR="00577E03" w:rsidRPr="00C36DDB" w:rsidRDefault="00577E03" w:rsidP="003C3B97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ENGG.</w:t>
            </w:r>
          </w:p>
          <w:p w:rsidR="00577E03" w:rsidRPr="00C36DDB" w:rsidRDefault="00577E03" w:rsidP="003C3B97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(24 – AME)</w:t>
            </w:r>
          </w:p>
        </w:tc>
        <w:tc>
          <w:tcPr>
            <w:tcW w:w="2959" w:type="dxa"/>
            <w:vMerge w:val="restart"/>
            <w:vAlign w:val="center"/>
          </w:tcPr>
          <w:p w:rsidR="00577E03" w:rsidRPr="00E51487" w:rsidRDefault="00577E0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Alternative Fuels for Automobiles</w:t>
            </w:r>
          </w:p>
          <w:p w:rsidR="00577E03" w:rsidRDefault="00577E03" w:rsidP="00D57BCD">
            <w:pPr>
              <w:jc w:val="center"/>
            </w:pPr>
          </w:p>
        </w:tc>
        <w:tc>
          <w:tcPr>
            <w:tcW w:w="4335" w:type="dxa"/>
            <w:tcBorders>
              <w:top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577E03" w:rsidRPr="00E51487" w:rsidRDefault="00577E03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Vehicle Transport Management</w:t>
            </w:r>
          </w:p>
        </w:tc>
        <w:tc>
          <w:tcPr>
            <w:tcW w:w="3960" w:type="dxa"/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577E03" w:rsidRPr="00E51487" w:rsidRDefault="00577E03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Principles of Entrepreneurship</w:t>
            </w:r>
          </w:p>
        </w:tc>
      </w:tr>
      <w:tr w:rsidR="00577E03" w:rsidTr="00D57BCD">
        <w:trPr>
          <w:trHeight w:val="330"/>
        </w:trPr>
        <w:tc>
          <w:tcPr>
            <w:tcW w:w="1904" w:type="dxa"/>
            <w:vMerge/>
            <w:vAlign w:val="center"/>
          </w:tcPr>
          <w:p w:rsidR="00577E03" w:rsidRPr="00C36DDB" w:rsidRDefault="00577E03" w:rsidP="003C3B97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</w:tcPr>
          <w:p w:rsidR="00577E03" w:rsidRDefault="00577E03" w:rsidP="003C3B97"/>
        </w:tc>
        <w:tc>
          <w:tcPr>
            <w:tcW w:w="4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Product Design and Assembly Automation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Automation in Manufacturing</w:t>
            </w:r>
          </w:p>
        </w:tc>
      </w:tr>
      <w:tr w:rsidR="00577E03" w:rsidTr="00D57BCD">
        <w:trPr>
          <w:trHeight w:val="269"/>
        </w:trPr>
        <w:tc>
          <w:tcPr>
            <w:tcW w:w="1904" w:type="dxa"/>
            <w:vMerge/>
            <w:vAlign w:val="center"/>
          </w:tcPr>
          <w:p w:rsidR="00577E03" w:rsidRPr="00C36DDB" w:rsidRDefault="00577E03" w:rsidP="003C3B97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</w:tcPr>
          <w:p w:rsidR="00577E03" w:rsidRDefault="00577E03" w:rsidP="003C3B97"/>
        </w:tc>
        <w:tc>
          <w:tcPr>
            <w:tcW w:w="4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Maintenance and Safety Engineering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577E03" w:rsidRPr="00E51487" w:rsidRDefault="005827E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Renewable Energy Sources</w:t>
            </w:r>
          </w:p>
        </w:tc>
      </w:tr>
      <w:tr w:rsidR="005827EB" w:rsidTr="00D57BCD">
        <w:trPr>
          <w:trHeight w:val="629"/>
        </w:trPr>
        <w:tc>
          <w:tcPr>
            <w:tcW w:w="1904" w:type="dxa"/>
            <w:vMerge/>
            <w:vAlign w:val="center"/>
          </w:tcPr>
          <w:p w:rsidR="005827EB" w:rsidRPr="00C36DDB" w:rsidRDefault="005827EB" w:rsidP="003C3B97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</w:tcPr>
          <w:p w:rsidR="005827EB" w:rsidRDefault="005827EB" w:rsidP="003C3B97"/>
        </w:tc>
        <w:tc>
          <w:tcPr>
            <w:tcW w:w="4335" w:type="dxa"/>
            <w:tcBorders>
              <w:top w:val="single" w:sz="4" w:space="0" w:color="auto"/>
            </w:tcBorders>
            <w:vAlign w:val="center"/>
          </w:tcPr>
          <w:p w:rsidR="005827EB" w:rsidRDefault="005827EB" w:rsidP="00D57BCD">
            <w:pPr>
              <w:jc w:val="center"/>
            </w:pPr>
            <w:r w:rsidRPr="00E51487">
              <w:rPr>
                <w:rFonts w:ascii="Calibri" w:hAnsi="Calibri"/>
                <w:color w:val="000000" w:themeColor="text1"/>
              </w:rPr>
              <w:t>Reliability Engineering</w:t>
            </w:r>
          </w:p>
        </w:tc>
        <w:tc>
          <w:tcPr>
            <w:tcW w:w="3960" w:type="dxa"/>
            <w:vAlign w:val="center"/>
          </w:tcPr>
          <w:p w:rsidR="005827EB" w:rsidRPr="00E51487" w:rsidRDefault="005827E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Plant layout and Material Handling</w:t>
            </w:r>
          </w:p>
        </w:tc>
      </w:tr>
    </w:tbl>
    <w:p w:rsidR="006456E6" w:rsidRDefault="00A40019" w:rsidP="00A40019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center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4D102F" w:rsidRDefault="006456E6" w:rsidP="00A40019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center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ab/>
      </w:r>
    </w:p>
    <w:p w:rsidR="004D102F" w:rsidRDefault="004D102F" w:rsidP="00A40019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center"/>
        <w:rPr>
          <w:rFonts w:ascii="Times New Roman" w:hAnsi="Times New Roman" w:cs="Times New Roman"/>
          <w:sz w:val="17"/>
          <w:szCs w:val="17"/>
        </w:rPr>
      </w:pPr>
    </w:p>
    <w:p w:rsidR="004D102F" w:rsidRDefault="004D102F" w:rsidP="00A40019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center"/>
        <w:rPr>
          <w:rFonts w:ascii="Times New Roman" w:hAnsi="Times New Roman" w:cs="Times New Roman"/>
          <w:sz w:val="17"/>
          <w:szCs w:val="17"/>
        </w:rPr>
      </w:pPr>
    </w:p>
    <w:p w:rsidR="004D102F" w:rsidRDefault="004D102F" w:rsidP="00A40019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center"/>
      </w:pPr>
      <w:r>
        <w:rPr>
          <w:rFonts w:ascii="Times New Roman" w:hAnsi="Times New Roman" w:cs="Times New Roman"/>
          <w:sz w:val="17"/>
          <w:szCs w:val="17"/>
        </w:rPr>
        <w:tab/>
      </w:r>
      <w:r w:rsidR="00A40019">
        <w:rPr>
          <w:rFonts w:ascii="Times New Roman" w:hAnsi="Times New Roman" w:cs="Times New Roman"/>
          <w:sz w:val="17"/>
          <w:szCs w:val="17"/>
        </w:rPr>
        <w:t xml:space="preserve">      </w:t>
      </w:r>
      <w:r w:rsidR="00C66B58" w:rsidRPr="0083238B">
        <w:t>CONTINUED ON PAGE</w:t>
      </w:r>
      <w:r w:rsidR="00C66B58" w:rsidRPr="0083238B">
        <w:rPr>
          <w:rFonts w:ascii="Times New Roman" w:hAnsi="Times New Roman" w:cs="Times New Roman"/>
          <w:sz w:val="24"/>
          <w:szCs w:val="24"/>
        </w:rPr>
        <w:t xml:space="preserve"> -6</w:t>
      </w:r>
      <w:r w:rsidR="00180CE7">
        <w:br w:type="page"/>
      </w:r>
    </w:p>
    <w:p w:rsidR="004D102F" w:rsidRDefault="004D102F" w:rsidP="00A40019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center"/>
      </w:pPr>
    </w:p>
    <w:p w:rsidR="00314F49" w:rsidRDefault="0058214A" w:rsidP="00A40019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center"/>
      </w:pPr>
      <w:r>
        <w:t xml:space="preserve">                           </w:t>
      </w:r>
      <w:r w:rsidR="00314F49">
        <w:t>PAGE-6</w:t>
      </w:r>
    </w:p>
    <w:p w:rsidR="00E73435" w:rsidRPr="00AC5131" w:rsidRDefault="00C66B58" w:rsidP="00AC5131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13158" w:type="dxa"/>
        <w:tblLook w:val="04A0"/>
      </w:tblPr>
      <w:tblGrid>
        <w:gridCol w:w="1855"/>
        <w:gridCol w:w="3106"/>
        <w:gridCol w:w="3427"/>
        <w:gridCol w:w="4770"/>
      </w:tblGrid>
      <w:tr w:rsidR="00D57BCD" w:rsidTr="003D60CC">
        <w:tc>
          <w:tcPr>
            <w:tcW w:w="13158" w:type="dxa"/>
            <w:gridSpan w:val="4"/>
            <w:vAlign w:val="center"/>
          </w:tcPr>
          <w:p w:rsidR="00D57BCD" w:rsidRPr="00DE0134" w:rsidRDefault="00D57BCD" w:rsidP="00F47D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DATE&amp;DAY</w:t>
            </w:r>
          </w:p>
        </w:tc>
      </w:tr>
      <w:tr w:rsidR="00C67277" w:rsidTr="00F47D4D">
        <w:tc>
          <w:tcPr>
            <w:tcW w:w="1855" w:type="dxa"/>
            <w:vAlign w:val="center"/>
          </w:tcPr>
          <w:p w:rsidR="00C67277" w:rsidRPr="00C36DDB" w:rsidRDefault="00C67277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BRANCH</w:t>
            </w:r>
          </w:p>
        </w:tc>
        <w:tc>
          <w:tcPr>
            <w:tcW w:w="3106" w:type="dxa"/>
            <w:vAlign w:val="center"/>
          </w:tcPr>
          <w:p w:rsidR="00C67277" w:rsidRPr="00DE0134" w:rsidRDefault="00C67277" w:rsidP="00DA5012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30-01-2017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C67277" w:rsidRPr="00DE0134" w:rsidRDefault="00C67277" w:rsidP="00DA5012">
            <w:pPr>
              <w:jc w:val="center"/>
              <w:rPr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MONDAY</w:t>
            </w:r>
          </w:p>
        </w:tc>
        <w:tc>
          <w:tcPr>
            <w:tcW w:w="3427" w:type="dxa"/>
            <w:vAlign w:val="center"/>
          </w:tcPr>
          <w:p w:rsidR="00C67277" w:rsidRPr="00DE0134" w:rsidRDefault="00C67277" w:rsidP="00DA5012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31-01-</w:t>
            </w: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C67277" w:rsidRPr="00DE0134" w:rsidRDefault="00C67277" w:rsidP="00DA501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TUESDAY</w:t>
            </w:r>
          </w:p>
        </w:tc>
        <w:tc>
          <w:tcPr>
            <w:tcW w:w="4770" w:type="dxa"/>
            <w:vAlign w:val="center"/>
          </w:tcPr>
          <w:p w:rsidR="00C67277" w:rsidRPr="00DE0134" w:rsidRDefault="00C67277" w:rsidP="00DA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1-0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-2017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C67277" w:rsidRPr="00DE0134" w:rsidRDefault="00C67277" w:rsidP="00DA501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</w:tr>
      <w:tr w:rsidR="00ED328F" w:rsidTr="00D57BCD">
        <w:trPr>
          <w:trHeight w:val="530"/>
        </w:trPr>
        <w:tc>
          <w:tcPr>
            <w:tcW w:w="1855" w:type="dxa"/>
            <w:vMerge w:val="restart"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MINING</w:t>
            </w:r>
          </w:p>
          <w:p w:rsidR="00ED328F" w:rsidRPr="00C36DDB" w:rsidRDefault="00ED328F" w:rsidP="00C36DDB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ED328F" w:rsidRPr="00C36DDB" w:rsidRDefault="00ED328F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(25 – MIE)</w:t>
            </w:r>
          </w:p>
        </w:tc>
        <w:tc>
          <w:tcPr>
            <w:tcW w:w="3106" w:type="dxa"/>
            <w:vMerge w:val="restart"/>
            <w:vAlign w:val="center"/>
          </w:tcPr>
          <w:p w:rsidR="00ED328F" w:rsidRPr="00E51487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Mine Ground Control</w:t>
            </w:r>
          </w:p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tcBorders>
              <w:bottom w:val="single" w:sz="4" w:space="0" w:color="auto"/>
            </w:tcBorders>
            <w:vAlign w:val="center"/>
          </w:tcPr>
          <w:p w:rsidR="00355D6B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ED328F" w:rsidRPr="00E51487" w:rsidRDefault="00355D6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Mine Electrical Engineering</w:t>
            </w:r>
          </w:p>
          <w:p w:rsidR="00ED328F" w:rsidRPr="00E51487" w:rsidRDefault="00ED328F" w:rsidP="00D57B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ED328F" w:rsidRDefault="00ED328F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ED328F" w:rsidRPr="00E51487" w:rsidRDefault="00ED328F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Deep Seam Mining</w:t>
            </w:r>
          </w:p>
        </w:tc>
      </w:tr>
      <w:tr w:rsidR="00ED328F" w:rsidTr="00D57BCD">
        <w:trPr>
          <w:trHeight w:val="530"/>
        </w:trPr>
        <w:tc>
          <w:tcPr>
            <w:tcW w:w="1855" w:type="dxa"/>
            <w:vMerge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</w:tcBorders>
            <w:vAlign w:val="center"/>
          </w:tcPr>
          <w:p w:rsidR="00ED328F" w:rsidRPr="00E51487" w:rsidRDefault="00355D6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Planning of Surface Mining Project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Geological &amp; Technological factors of Coal Gasification CBM, Shale Gab</w:t>
            </w:r>
          </w:p>
        </w:tc>
      </w:tr>
      <w:tr w:rsidR="00ED328F" w:rsidTr="00D57BCD">
        <w:trPr>
          <w:trHeight w:val="300"/>
        </w:trPr>
        <w:tc>
          <w:tcPr>
            <w:tcW w:w="1855" w:type="dxa"/>
            <w:vMerge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vMerge w:val="restart"/>
            <w:tcBorders>
              <w:top w:val="single" w:sz="4" w:space="0" w:color="auto"/>
            </w:tcBorders>
            <w:vAlign w:val="center"/>
          </w:tcPr>
          <w:p w:rsidR="00ED328F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 xml:space="preserve">Planning of </w:t>
            </w:r>
            <w:r>
              <w:rPr>
                <w:rFonts w:ascii="Calibri" w:hAnsi="Calibri"/>
                <w:color w:val="000000" w:themeColor="text1"/>
              </w:rPr>
              <w:t xml:space="preserve"> underground coal</w:t>
            </w:r>
          </w:p>
          <w:p w:rsidR="00ED328F" w:rsidRPr="00E51487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mining project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Maintenance &amp; Reliability Engineering</w:t>
            </w:r>
          </w:p>
        </w:tc>
      </w:tr>
      <w:tr w:rsidR="00ED328F" w:rsidTr="00D57BCD">
        <w:trPr>
          <w:trHeight w:val="269"/>
        </w:trPr>
        <w:tc>
          <w:tcPr>
            <w:tcW w:w="1855" w:type="dxa"/>
            <w:vMerge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vMerge/>
            <w:tcBorders>
              <w:bottom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Mine Health &amp; Safety Engineering</w:t>
            </w:r>
          </w:p>
        </w:tc>
      </w:tr>
      <w:tr w:rsidR="00ED328F" w:rsidTr="00D57BCD">
        <w:trPr>
          <w:trHeight w:val="557"/>
        </w:trPr>
        <w:tc>
          <w:tcPr>
            <w:tcW w:w="185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ED328F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 xml:space="preserve">Planning of </w:t>
            </w:r>
            <w:r>
              <w:rPr>
                <w:rFonts w:ascii="Calibri" w:hAnsi="Calibri"/>
                <w:color w:val="000000" w:themeColor="text1"/>
              </w:rPr>
              <w:t xml:space="preserve"> underground metal</w:t>
            </w:r>
          </w:p>
          <w:p w:rsidR="00ED328F" w:rsidRPr="00E51487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mining project</w:t>
            </w:r>
          </w:p>
        </w:tc>
        <w:tc>
          <w:tcPr>
            <w:tcW w:w="47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ED328F" w:rsidTr="00D57BCD">
        <w:trPr>
          <w:trHeight w:val="315"/>
        </w:trPr>
        <w:tc>
          <w:tcPr>
            <w:tcW w:w="1855" w:type="dxa"/>
            <w:vMerge w:val="restart"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MINING</w:t>
            </w:r>
          </w:p>
          <w:p w:rsidR="00ED328F" w:rsidRPr="00C36DDB" w:rsidRDefault="00ED328F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MACHINERY</w:t>
            </w:r>
          </w:p>
          <w:p w:rsidR="00ED328F" w:rsidRPr="00C36DDB" w:rsidRDefault="00ED328F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(26-MIM)</w:t>
            </w:r>
          </w:p>
        </w:tc>
        <w:tc>
          <w:tcPr>
            <w:tcW w:w="3106" w:type="dxa"/>
            <w:vMerge w:val="restart"/>
            <w:vAlign w:val="center"/>
          </w:tcPr>
          <w:p w:rsidR="00ED328F" w:rsidRDefault="00ED328F" w:rsidP="00D57BCD">
            <w:pPr>
              <w:jc w:val="center"/>
            </w:pPr>
            <w:r w:rsidRPr="00E51487">
              <w:rPr>
                <w:color w:val="000000" w:themeColor="text1"/>
              </w:rPr>
              <w:t>Power plant engineering</w:t>
            </w:r>
          </w:p>
        </w:tc>
        <w:tc>
          <w:tcPr>
            <w:tcW w:w="3427" w:type="dxa"/>
            <w:tcBorders>
              <w:bottom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ED328F" w:rsidRPr="00E51487" w:rsidRDefault="00ED328F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Automation and robotics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ED328F" w:rsidRPr="00E51487" w:rsidRDefault="00ED328F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Operations resea</w:t>
            </w:r>
            <w:r w:rsidR="00F76C57" w:rsidRPr="00E51487">
              <w:rPr>
                <w:color w:val="000000" w:themeColor="text1"/>
              </w:rPr>
              <w:t>r</w:t>
            </w:r>
            <w:r w:rsidR="00F76C57">
              <w:rPr>
                <w:color w:val="000000" w:themeColor="text1"/>
              </w:rPr>
              <w:t>ch</w:t>
            </w:r>
          </w:p>
        </w:tc>
      </w:tr>
      <w:tr w:rsidR="00ED328F" w:rsidTr="00D57BCD">
        <w:trPr>
          <w:trHeight w:val="225"/>
        </w:trPr>
        <w:tc>
          <w:tcPr>
            <w:tcW w:w="1855" w:type="dxa"/>
            <w:vMerge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Electrical drives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</w:rPr>
            </w:pPr>
            <w:proofErr w:type="spellStart"/>
            <w:r w:rsidRPr="00E51487">
              <w:rPr>
                <w:color w:val="000000" w:themeColor="text1"/>
              </w:rPr>
              <w:t>Reliabillity</w:t>
            </w:r>
            <w:proofErr w:type="spellEnd"/>
            <w:r w:rsidRPr="00E51487">
              <w:rPr>
                <w:color w:val="000000" w:themeColor="text1"/>
              </w:rPr>
              <w:t xml:space="preserve"> engineering</w:t>
            </w:r>
          </w:p>
        </w:tc>
      </w:tr>
      <w:tr w:rsidR="00ED328F" w:rsidTr="00D57BCD">
        <w:trPr>
          <w:trHeight w:val="330"/>
        </w:trPr>
        <w:tc>
          <w:tcPr>
            <w:tcW w:w="1855" w:type="dxa"/>
            <w:vMerge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Refrigeration and Air conditioning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Renewable energy sources</w:t>
            </w:r>
          </w:p>
        </w:tc>
      </w:tr>
      <w:tr w:rsidR="00ED328F" w:rsidTr="00D57BCD">
        <w:trPr>
          <w:trHeight w:val="180"/>
        </w:trPr>
        <w:tc>
          <w:tcPr>
            <w:tcW w:w="1855" w:type="dxa"/>
            <w:vMerge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Neural networks and fuzzy logic</w:t>
            </w:r>
          </w:p>
        </w:tc>
        <w:tc>
          <w:tcPr>
            <w:tcW w:w="4770" w:type="dxa"/>
            <w:vMerge/>
            <w:vAlign w:val="center"/>
          </w:tcPr>
          <w:p w:rsidR="00ED328F" w:rsidRDefault="00ED328F" w:rsidP="00D57BCD">
            <w:pPr>
              <w:jc w:val="center"/>
            </w:pPr>
          </w:p>
        </w:tc>
      </w:tr>
      <w:tr w:rsidR="00525BC9" w:rsidTr="00D57BCD">
        <w:trPr>
          <w:trHeight w:val="600"/>
        </w:trPr>
        <w:tc>
          <w:tcPr>
            <w:tcW w:w="1855" w:type="dxa"/>
            <w:vMerge w:val="restart"/>
            <w:vAlign w:val="center"/>
          </w:tcPr>
          <w:p w:rsidR="00525BC9" w:rsidRPr="00C36DDB" w:rsidRDefault="00525BC9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PETROLIUM ENGG.</w:t>
            </w:r>
          </w:p>
          <w:p w:rsidR="00525BC9" w:rsidRPr="00C36DDB" w:rsidRDefault="00525BC9" w:rsidP="00C36DDB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(27 – PTME)</w:t>
            </w:r>
          </w:p>
        </w:tc>
        <w:tc>
          <w:tcPr>
            <w:tcW w:w="3106" w:type="dxa"/>
            <w:vMerge w:val="restart"/>
            <w:vAlign w:val="center"/>
          </w:tcPr>
          <w:p w:rsidR="00525BC9" w:rsidRPr="00E51487" w:rsidRDefault="00525BC9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Petroleum Engineering Economics, Policies &amp; Laws</w:t>
            </w:r>
          </w:p>
          <w:p w:rsidR="00525BC9" w:rsidRDefault="00525BC9" w:rsidP="00D57BCD">
            <w:pPr>
              <w:jc w:val="center"/>
              <w:rPr>
                <w:color w:val="000000" w:themeColor="text1"/>
              </w:rPr>
            </w:pPr>
          </w:p>
          <w:p w:rsidR="00525BC9" w:rsidRDefault="00525BC9" w:rsidP="00D57BCD">
            <w:pPr>
              <w:jc w:val="center"/>
            </w:pPr>
          </w:p>
        </w:tc>
        <w:tc>
          <w:tcPr>
            <w:tcW w:w="3427" w:type="dxa"/>
            <w:tcBorders>
              <w:bottom w:val="single" w:sz="4" w:space="0" w:color="auto"/>
            </w:tcBorders>
            <w:vAlign w:val="center"/>
          </w:tcPr>
          <w:p w:rsidR="00525BC9" w:rsidRPr="007C03DC" w:rsidRDefault="00525BC9" w:rsidP="00D57BCD">
            <w:pPr>
              <w:jc w:val="center"/>
              <w:rPr>
                <w:color w:val="000000" w:themeColor="text1"/>
                <w:u w:val="single"/>
              </w:rPr>
            </w:pPr>
            <w:r w:rsidRPr="007C03DC">
              <w:rPr>
                <w:color w:val="000000" w:themeColor="text1"/>
                <w:u w:val="single"/>
              </w:rPr>
              <w:t>Elective-III</w:t>
            </w:r>
          </w:p>
          <w:p w:rsidR="00525BC9" w:rsidRPr="007C03DC" w:rsidRDefault="00525BC9" w:rsidP="00D57BCD">
            <w:pPr>
              <w:jc w:val="center"/>
              <w:rPr>
                <w:color w:val="000000" w:themeColor="text1"/>
                <w:u w:val="single"/>
              </w:rPr>
            </w:pPr>
            <w:r w:rsidRPr="007C03DC">
              <w:rPr>
                <w:rFonts w:ascii="Calibri" w:hAnsi="Calibri"/>
                <w:color w:val="000000" w:themeColor="text1"/>
              </w:rPr>
              <w:t>Membrane Technology</w:t>
            </w:r>
          </w:p>
        </w:tc>
        <w:tc>
          <w:tcPr>
            <w:tcW w:w="4770" w:type="dxa"/>
            <w:vMerge w:val="restart"/>
            <w:vAlign w:val="center"/>
          </w:tcPr>
          <w:p w:rsidR="00525BC9" w:rsidRPr="00E51487" w:rsidRDefault="00525BC9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525BC9" w:rsidRPr="00E51487" w:rsidRDefault="00355D6B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Advanced Natural Gas Engineering</w:t>
            </w:r>
          </w:p>
        </w:tc>
      </w:tr>
      <w:tr w:rsidR="00525BC9" w:rsidTr="00D57BCD">
        <w:trPr>
          <w:trHeight w:val="269"/>
        </w:trPr>
        <w:tc>
          <w:tcPr>
            <w:tcW w:w="1855" w:type="dxa"/>
            <w:vMerge/>
            <w:vAlign w:val="center"/>
          </w:tcPr>
          <w:p w:rsidR="00525BC9" w:rsidRPr="00C36DDB" w:rsidRDefault="00525BC9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525BC9" w:rsidRPr="00E51487" w:rsidRDefault="00525BC9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27" w:type="dxa"/>
            <w:vMerge w:val="restart"/>
            <w:tcBorders>
              <w:top w:val="single" w:sz="4" w:space="0" w:color="auto"/>
            </w:tcBorders>
            <w:vAlign w:val="center"/>
          </w:tcPr>
          <w:p w:rsidR="00525BC9" w:rsidRPr="007C03DC" w:rsidRDefault="00525BC9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Reservoir Modeling &amp; Simulation</w:t>
            </w:r>
          </w:p>
        </w:tc>
        <w:tc>
          <w:tcPr>
            <w:tcW w:w="4770" w:type="dxa"/>
            <w:vMerge/>
            <w:vAlign w:val="center"/>
          </w:tcPr>
          <w:p w:rsidR="00525BC9" w:rsidRPr="00E51487" w:rsidRDefault="00525BC9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ED328F" w:rsidTr="00D57BCD">
        <w:trPr>
          <w:trHeight w:val="278"/>
        </w:trPr>
        <w:tc>
          <w:tcPr>
            <w:tcW w:w="1855" w:type="dxa"/>
            <w:vMerge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vMerge/>
            <w:tcBorders>
              <w:bottom w:val="single" w:sz="4" w:space="0" w:color="auto"/>
            </w:tcBorders>
            <w:vAlign w:val="center"/>
          </w:tcPr>
          <w:p w:rsidR="00ED328F" w:rsidRPr="007C03DC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Green Fuel Technologies</w:t>
            </w:r>
          </w:p>
        </w:tc>
      </w:tr>
      <w:tr w:rsidR="00ED328F" w:rsidTr="00D57BCD">
        <w:trPr>
          <w:trHeight w:val="242"/>
        </w:trPr>
        <w:tc>
          <w:tcPr>
            <w:tcW w:w="1855" w:type="dxa"/>
            <w:vMerge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28F" w:rsidRPr="00734A3C" w:rsidRDefault="00525BC9" w:rsidP="00D57BCD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  <w:r w:rsidRPr="00E51487">
              <w:rPr>
                <w:rFonts w:ascii="Calibri" w:hAnsi="Calibri"/>
                <w:color w:val="000000" w:themeColor="text1"/>
              </w:rPr>
              <w:t>Multi-phase Flow in Porous Media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28F" w:rsidRDefault="00355D6B" w:rsidP="00D57BCD">
            <w:pPr>
              <w:jc w:val="center"/>
            </w:pPr>
            <w:r>
              <w:rPr>
                <w:rFonts w:ascii="Calibri" w:hAnsi="Calibri"/>
                <w:color w:val="000000" w:themeColor="text1"/>
              </w:rPr>
              <w:t>N</w:t>
            </w:r>
            <w:r w:rsidRPr="00E51487">
              <w:rPr>
                <w:rFonts w:ascii="Calibri" w:hAnsi="Calibri"/>
                <w:color w:val="000000" w:themeColor="text1"/>
              </w:rPr>
              <w:t>atural Gas Hydrates</w:t>
            </w:r>
          </w:p>
        </w:tc>
      </w:tr>
      <w:tr w:rsidR="00525BC9" w:rsidTr="00D57BCD">
        <w:trPr>
          <w:trHeight w:val="332"/>
        </w:trPr>
        <w:tc>
          <w:tcPr>
            <w:tcW w:w="1855" w:type="dxa"/>
            <w:vMerge/>
            <w:vAlign w:val="center"/>
          </w:tcPr>
          <w:p w:rsidR="00525BC9" w:rsidRPr="00C36DDB" w:rsidRDefault="00525BC9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525BC9" w:rsidRDefault="00525BC9" w:rsidP="00D57BCD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</w:tcBorders>
            <w:vAlign w:val="center"/>
          </w:tcPr>
          <w:p w:rsidR="00525BC9" w:rsidRPr="00E51487" w:rsidRDefault="00525BC9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Reservoir Stimulation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:rsidR="00525BC9" w:rsidRPr="004D7613" w:rsidRDefault="00525BC9" w:rsidP="00D57BCD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  <w:r w:rsidRPr="00E51487">
              <w:rPr>
                <w:rFonts w:ascii="Calibri" w:hAnsi="Calibri"/>
                <w:color w:val="000000" w:themeColor="text1"/>
              </w:rPr>
              <w:t>Transport Phenomena</w:t>
            </w:r>
          </w:p>
        </w:tc>
      </w:tr>
      <w:tr w:rsidR="00E27F01" w:rsidTr="00D57BCD">
        <w:trPr>
          <w:trHeight w:val="332"/>
        </w:trPr>
        <w:tc>
          <w:tcPr>
            <w:tcW w:w="1855" w:type="dxa"/>
            <w:vMerge w:val="restart"/>
            <w:vAlign w:val="center"/>
          </w:tcPr>
          <w:p w:rsidR="00E27F01" w:rsidRDefault="00E27F01" w:rsidP="003C3B97">
            <w:pPr>
              <w:jc w:val="center"/>
              <w:rPr>
                <w:b/>
              </w:rPr>
            </w:pPr>
          </w:p>
          <w:p w:rsidR="00E27F01" w:rsidRDefault="00E27F01" w:rsidP="003C3B97">
            <w:pPr>
              <w:jc w:val="center"/>
              <w:rPr>
                <w:b/>
              </w:rPr>
            </w:pPr>
          </w:p>
          <w:p w:rsidR="00E27F01" w:rsidRPr="00C36DDB" w:rsidRDefault="00E27F01" w:rsidP="003C3B97">
            <w:pPr>
              <w:jc w:val="center"/>
              <w:rPr>
                <w:b/>
              </w:rPr>
            </w:pPr>
            <w:r w:rsidRPr="00C36DDB">
              <w:rPr>
                <w:b/>
              </w:rPr>
              <w:t>CIVIL &amp;</w:t>
            </w:r>
          </w:p>
          <w:p w:rsidR="00E27F01" w:rsidRPr="00C36DDB" w:rsidRDefault="00E27F01" w:rsidP="003C3B97">
            <w:pPr>
              <w:spacing w:line="182" w:lineRule="exact"/>
              <w:jc w:val="center"/>
              <w:rPr>
                <w:b/>
              </w:rPr>
            </w:pPr>
            <w:r w:rsidRPr="00C36DDB">
              <w:rPr>
                <w:b/>
              </w:rPr>
              <w:t>ENVIRONMENTAL</w:t>
            </w:r>
          </w:p>
          <w:p w:rsidR="00E27F01" w:rsidRPr="00C36DDB" w:rsidRDefault="00E27F01" w:rsidP="003C3B97">
            <w:pPr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E27F01" w:rsidRPr="00C36DDB" w:rsidRDefault="00E27F01" w:rsidP="003C3B97">
            <w:pPr>
              <w:jc w:val="center"/>
              <w:rPr>
                <w:b/>
              </w:rPr>
            </w:pPr>
            <w:r w:rsidRPr="00C36DDB">
              <w:rPr>
                <w:b/>
              </w:rPr>
              <w:t xml:space="preserve">(28-C E </w:t>
            </w:r>
            <w:proofErr w:type="spellStart"/>
            <w:r w:rsidRPr="00C36DDB">
              <w:rPr>
                <w:b/>
              </w:rPr>
              <w:t>E</w:t>
            </w:r>
            <w:proofErr w:type="spellEnd"/>
            <w:r w:rsidRPr="00C36DDB">
              <w:rPr>
                <w:b/>
              </w:rPr>
              <w:t>)</w:t>
            </w:r>
          </w:p>
        </w:tc>
        <w:tc>
          <w:tcPr>
            <w:tcW w:w="3106" w:type="dxa"/>
            <w:vMerge w:val="restart"/>
            <w:vAlign w:val="center"/>
          </w:tcPr>
          <w:p w:rsidR="000A6964" w:rsidRDefault="000A6964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  <w:p w:rsidR="00E27F01" w:rsidRPr="00E51487" w:rsidRDefault="00E27F0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Construction Management</w:t>
            </w:r>
          </w:p>
          <w:p w:rsidR="00E27F01" w:rsidRDefault="000A6964" w:rsidP="00D57BCD">
            <w:pPr>
              <w:jc w:val="center"/>
            </w:pPr>
            <w:r>
              <w:t>(CE,CEE)</w:t>
            </w:r>
          </w:p>
        </w:tc>
        <w:tc>
          <w:tcPr>
            <w:tcW w:w="3427" w:type="dxa"/>
            <w:vMerge w:val="restart"/>
            <w:vAlign w:val="center"/>
          </w:tcPr>
          <w:p w:rsidR="00E27F01" w:rsidRPr="00E51487" w:rsidRDefault="00E27F0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Environmental Impact Assessment</w:t>
            </w:r>
          </w:p>
          <w:p w:rsidR="00E27F01" w:rsidRDefault="00E27F0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  <w:p w:rsidR="00E27F01" w:rsidRPr="00A146A9" w:rsidRDefault="00E27F01" w:rsidP="00D57BC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en-IN" w:eastAsia="en-IN"/>
              </w:rPr>
            </w:pPr>
          </w:p>
        </w:tc>
        <w:tc>
          <w:tcPr>
            <w:tcW w:w="4770" w:type="dxa"/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Ground Improvement Techniques</w:t>
            </w:r>
          </w:p>
        </w:tc>
      </w:tr>
      <w:tr w:rsidR="00E27F01" w:rsidTr="00D57BCD">
        <w:trPr>
          <w:trHeight w:val="332"/>
        </w:trPr>
        <w:tc>
          <w:tcPr>
            <w:tcW w:w="1855" w:type="dxa"/>
            <w:vMerge/>
            <w:vAlign w:val="center"/>
          </w:tcPr>
          <w:p w:rsidR="00E27F01" w:rsidRPr="00C36DDB" w:rsidRDefault="00E27F01" w:rsidP="003C3B97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</w:tcPr>
          <w:p w:rsidR="00E27F01" w:rsidRPr="00A146A9" w:rsidRDefault="00E27F01" w:rsidP="003C3B97"/>
        </w:tc>
        <w:tc>
          <w:tcPr>
            <w:tcW w:w="3427" w:type="dxa"/>
            <w:vMerge/>
          </w:tcPr>
          <w:p w:rsidR="00E27F01" w:rsidRPr="00A146A9" w:rsidRDefault="00E27F01" w:rsidP="003C3B97">
            <w:pPr>
              <w:rPr>
                <w:rFonts w:ascii="Arial" w:eastAsia="Times New Roman" w:hAnsi="Arial" w:cs="Arial"/>
                <w:sz w:val="21"/>
                <w:szCs w:val="21"/>
                <w:lang w:val="en-IN" w:eastAsia="en-IN"/>
              </w:rPr>
            </w:pPr>
          </w:p>
        </w:tc>
        <w:tc>
          <w:tcPr>
            <w:tcW w:w="4770" w:type="dxa"/>
            <w:vAlign w:val="center"/>
          </w:tcPr>
          <w:p w:rsidR="00E27F01" w:rsidRPr="00E51487" w:rsidRDefault="00E27F0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Ground Water Pollution</w:t>
            </w:r>
          </w:p>
          <w:p w:rsidR="00E27F01" w:rsidRPr="00E51487" w:rsidRDefault="00E27F01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E27F01" w:rsidTr="00D57BCD">
        <w:trPr>
          <w:trHeight w:val="332"/>
        </w:trPr>
        <w:tc>
          <w:tcPr>
            <w:tcW w:w="1855" w:type="dxa"/>
            <w:vMerge/>
            <w:vAlign w:val="center"/>
          </w:tcPr>
          <w:p w:rsidR="00E27F01" w:rsidRPr="00C36DDB" w:rsidRDefault="00E27F01" w:rsidP="003C3B97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</w:tcPr>
          <w:p w:rsidR="00E27F01" w:rsidRPr="00A146A9" w:rsidRDefault="00E27F01" w:rsidP="003C3B97"/>
        </w:tc>
        <w:tc>
          <w:tcPr>
            <w:tcW w:w="3427" w:type="dxa"/>
            <w:vMerge/>
          </w:tcPr>
          <w:p w:rsidR="00E27F01" w:rsidRPr="00A146A9" w:rsidRDefault="00E27F01" w:rsidP="003C3B97">
            <w:pPr>
              <w:rPr>
                <w:rFonts w:ascii="Arial" w:eastAsia="Times New Roman" w:hAnsi="Arial" w:cs="Arial"/>
                <w:sz w:val="21"/>
                <w:szCs w:val="21"/>
                <w:lang w:val="en-IN" w:eastAsia="en-IN"/>
              </w:rPr>
            </w:pPr>
          </w:p>
        </w:tc>
        <w:tc>
          <w:tcPr>
            <w:tcW w:w="4770" w:type="dxa"/>
            <w:vAlign w:val="center"/>
          </w:tcPr>
          <w:p w:rsidR="00E27F01" w:rsidRPr="00E51487" w:rsidRDefault="00E27F0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Water Quality Management</w:t>
            </w:r>
          </w:p>
          <w:p w:rsidR="00E27F01" w:rsidRPr="00E51487" w:rsidRDefault="00E27F0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</w:tbl>
    <w:p w:rsidR="00A12128" w:rsidRDefault="00A12128" w:rsidP="00BA084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5470C7" w:rsidRDefault="005470C7" w:rsidP="0083238B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right"/>
        <w:rPr>
          <w:rFonts w:ascii="Times New Roman" w:hAnsi="Times New Roman" w:cs="Times New Roman"/>
          <w:sz w:val="24"/>
          <w:szCs w:val="24"/>
        </w:rPr>
      </w:pPr>
    </w:p>
    <w:p w:rsidR="00C66B58" w:rsidRDefault="00C66B58" w:rsidP="0083238B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right"/>
      </w:pPr>
      <w:r w:rsidRPr="0083238B">
        <w:t>CONTINUED ON PAGE -7</w:t>
      </w:r>
    </w:p>
    <w:p w:rsidR="00525BC9" w:rsidRDefault="00525BC9" w:rsidP="0083238B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right"/>
      </w:pPr>
    </w:p>
    <w:p w:rsidR="00525BC9" w:rsidRDefault="00525BC9" w:rsidP="0083238B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right"/>
      </w:pPr>
    </w:p>
    <w:p w:rsidR="00525BC9" w:rsidRDefault="00525BC9" w:rsidP="0083238B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right"/>
      </w:pPr>
    </w:p>
    <w:p w:rsidR="00525BC9" w:rsidRDefault="00525BC9" w:rsidP="0083238B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right"/>
      </w:pPr>
    </w:p>
    <w:p w:rsidR="00525BC9" w:rsidRPr="0083238B" w:rsidRDefault="00525BC9" w:rsidP="0083238B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right"/>
      </w:pPr>
    </w:p>
    <w:p w:rsidR="005470C7" w:rsidRDefault="005470C7" w:rsidP="00314F49">
      <w:pPr>
        <w:spacing w:after="0"/>
        <w:jc w:val="center"/>
      </w:pPr>
    </w:p>
    <w:p w:rsidR="000B1E0C" w:rsidRDefault="000B1E0C" w:rsidP="00314F49">
      <w:pPr>
        <w:spacing w:after="0"/>
        <w:jc w:val="center"/>
      </w:pPr>
    </w:p>
    <w:p w:rsidR="00314F49" w:rsidRDefault="00314F49" w:rsidP="00314F49">
      <w:pPr>
        <w:spacing w:after="0"/>
        <w:jc w:val="center"/>
      </w:pPr>
      <w:r>
        <w:t>PAGE-7</w:t>
      </w:r>
    </w:p>
    <w:p w:rsidR="00582731" w:rsidRPr="00012246" w:rsidRDefault="00314F49" w:rsidP="0037275D">
      <w:pPr>
        <w:widowControl w:val="0"/>
        <w:autoSpaceDE w:val="0"/>
        <w:autoSpaceDN w:val="0"/>
        <w:adjustRightInd w:val="0"/>
        <w:spacing w:after="0" w:line="21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TableGrid"/>
        <w:tblW w:w="13770" w:type="dxa"/>
        <w:tblInd w:w="-162" w:type="dxa"/>
        <w:tblLook w:val="04A0"/>
      </w:tblPr>
      <w:tblGrid>
        <w:gridCol w:w="1546"/>
        <w:gridCol w:w="3044"/>
        <w:gridCol w:w="4410"/>
        <w:gridCol w:w="4770"/>
      </w:tblGrid>
      <w:tr w:rsidR="00D57BCD" w:rsidTr="00AB09E1">
        <w:tc>
          <w:tcPr>
            <w:tcW w:w="13770" w:type="dxa"/>
            <w:gridSpan w:val="4"/>
            <w:vAlign w:val="center"/>
          </w:tcPr>
          <w:p w:rsidR="00D57BCD" w:rsidRPr="00DE0134" w:rsidRDefault="00D57BCD" w:rsidP="00F47D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DATE&amp;DAY</w:t>
            </w:r>
          </w:p>
        </w:tc>
      </w:tr>
      <w:tr w:rsidR="00C67277" w:rsidTr="00F47D4D">
        <w:tc>
          <w:tcPr>
            <w:tcW w:w="1546" w:type="dxa"/>
            <w:vAlign w:val="center"/>
          </w:tcPr>
          <w:p w:rsidR="00C67277" w:rsidRPr="00C36DDB" w:rsidRDefault="00C67277" w:rsidP="00BA0849">
            <w:pPr>
              <w:jc w:val="center"/>
              <w:rPr>
                <w:b/>
              </w:rPr>
            </w:pPr>
            <w:r w:rsidRPr="00C36DDB">
              <w:rPr>
                <w:b/>
              </w:rPr>
              <w:t>BRANCH</w:t>
            </w:r>
          </w:p>
        </w:tc>
        <w:tc>
          <w:tcPr>
            <w:tcW w:w="3044" w:type="dxa"/>
            <w:vAlign w:val="center"/>
          </w:tcPr>
          <w:p w:rsidR="00C67277" w:rsidRPr="00DE0134" w:rsidRDefault="00C67277" w:rsidP="00DA5012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30-01-2017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C67277" w:rsidRPr="00DE0134" w:rsidRDefault="00C67277" w:rsidP="00DA5012">
            <w:pPr>
              <w:jc w:val="center"/>
              <w:rPr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MONDAY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C67277" w:rsidRPr="00DE0134" w:rsidRDefault="00C67277" w:rsidP="00DA5012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31-01-</w:t>
            </w: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C67277" w:rsidRPr="00DE0134" w:rsidRDefault="00C67277" w:rsidP="00DA501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TUESDAY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C67277" w:rsidRPr="00DE0134" w:rsidRDefault="00C67277" w:rsidP="00DA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1-0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-2017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C67277" w:rsidRPr="00DE0134" w:rsidRDefault="00C67277" w:rsidP="00DA501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</w:tr>
      <w:tr w:rsidR="00E27F01" w:rsidTr="00D57BCD">
        <w:trPr>
          <w:trHeight w:val="435"/>
        </w:trPr>
        <w:tc>
          <w:tcPr>
            <w:tcW w:w="1546" w:type="dxa"/>
            <w:vMerge w:val="restart"/>
            <w:vAlign w:val="center"/>
          </w:tcPr>
          <w:p w:rsidR="00E27F01" w:rsidRPr="00C36DDB" w:rsidRDefault="00E27F01" w:rsidP="00BA0849">
            <w:pPr>
              <w:jc w:val="center"/>
              <w:rPr>
                <w:b/>
              </w:rPr>
            </w:pPr>
            <w:r w:rsidRPr="00C36DDB">
              <w:rPr>
                <w:b/>
              </w:rPr>
              <w:t>MECHANICAL</w:t>
            </w:r>
          </w:p>
          <w:p w:rsidR="00E27F01" w:rsidRPr="00C36DDB" w:rsidRDefault="00E27F01" w:rsidP="00BA0849">
            <w:pPr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E27F01" w:rsidRPr="00C36DDB" w:rsidRDefault="00E27F01" w:rsidP="00BA0849">
            <w:pPr>
              <w:jc w:val="center"/>
              <w:rPr>
                <w:b/>
              </w:rPr>
            </w:pPr>
            <w:r w:rsidRPr="00C36DDB">
              <w:rPr>
                <w:b/>
              </w:rPr>
              <w:t>(MATERRIAL</w:t>
            </w:r>
          </w:p>
          <w:p w:rsidR="00E27F01" w:rsidRPr="00C36DDB" w:rsidRDefault="00E27F01" w:rsidP="00BA0849">
            <w:pPr>
              <w:jc w:val="center"/>
              <w:rPr>
                <w:b/>
              </w:rPr>
            </w:pPr>
            <w:r w:rsidRPr="00C36DDB">
              <w:rPr>
                <w:b/>
              </w:rPr>
              <w:t>SCIENCE &amp; NANO</w:t>
            </w:r>
          </w:p>
          <w:p w:rsidR="00E27F01" w:rsidRPr="00C36DDB" w:rsidRDefault="00E27F01" w:rsidP="00BA0849">
            <w:pPr>
              <w:jc w:val="center"/>
              <w:rPr>
                <w:b/>
              </w:rPr>
            </w:pPr>
            <w:r w:rsidRPr="00C36DDB">
              <w:rPr>
                <w:b/>
              </w:rPr>
              <w:t>TECHNOLOGY)</w:t>
            </w:r>
          </w:p>
          <w:p w:rsidR="00E27F01" w:rsidRPr="00C36DDB" w:rsidRDefault="00E27F01" w:rsidP="00BA0849">
            <w:pPr>
              <w:jc w:val="center"/>
              <w:rPr>
                <w:b/>
              </w:rPr>
            </w:pPr>
            <w:r w:rsidRPr="00C36DDB">
              <w:rPr>
                <w:b/>
              </w:rPr>
              <w:t>(29 – MSNT)</w:t>
            </w:r>
          </w:p>
        </w:tc>
        <w:tc>
          <w:tcPr>
            <w:tcW w:w="3044" w:type="dxa"/>
            <w:vMerge w:val="restart"/>
            <w:vAlign w:val="center"/>
          </w:tcPr>
          <w:p w:rsidR="00E27F01" w:rsidRDefault="00E27F01" w:rsidP="00D57BCD">
            <w:pPr>
              <w:jc w:val="center"/>
            </w:pPr>
            <w:proofErr w:type="spellStart"/>
            <w:r w:rsidRPr="00E51487">
              <w:rPr>
                <w:color w:val="000000" w:themeColor="text1"/>
              </w:rPr>
              <w:t>Nano</w:t>
            </w:r>
            <w:proofErr w:type="spellEnd"/>
            <w:r w:rsidRPr="00E51487">
              <w:rPr>
                <w:color w:val="000000" w:themeColor="text1"/>
              </w:rPr>
              <w:t xml:space="preserve"> composites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proofErr w:type="spellStart"/>
            <w:r w:rsidRPr="00E51487">
              <w:rPr>
                <w:color w:val="000000" w:themeColor="text1"/>
              </w:rPr>
              <w:t>Ariticial</w:t>
            </w:r>
            <w:proofErr w:type="spellEnd"/>
            <w:r w:rsidRPr="00E51487">
              <w:rPr>
                <w:color w:val="000000" w:themeColor="text1"/>
              </w:rPr>
              <w:t xml:space="preserve"> neural networks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proofErr w:type="spellStart"/>
            <w:r w:rsidRPr="00E51487">
              <w:rPr>
                <w:color w:val="000000" w:themeColor="text1"/>
              </w:rPr>
              <w:t>nanotoxicology</w:t>
            </w:r>
            <w:proofErr w:type="spellEnd"/>
          </w:p>
        </w:tc>
      </w:tr>
      <w:tr w:rsidR="00E27F01" w:rsidTr="00D57BCD">
        <w:trPr>
          <w:trHeight w:val="345"/>
        </w:trPr>
        <w:tc>
          <w:tcPr>
            <w:tcW w:w="1546" w:type="dxa"/>
            <w:vMerge/>
            <w:vAlign w:val="center"/>
          </w:tcPr>
          <w:p w:rsidR="00E27F01" w:rsidRPr="00C36DDB" w:rsidRDefault="00E27F01" w:rsidP="00BA0849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  <w:vAlign w:val="center"/>
          </w:tcPr>
          <w:p w:rsidR="00E27F01" w:rsidRPr="00F53AA1" w:rsidRDefault="00E27F01" w:rsidP="00D57BCD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Maintenance and safety engineering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Biomedical application of nanotechnology</w:t>
            </w:r>
          </w:p>
        </w:tc>
      </w:tr>
      <w:tr w:rsidR="00E27F01" w:rsidTr="00D57BCD">
        <w:trPr>
          <w:trHeight w:val="368"/>
        </w:trPr>
        <w:tc>
          <w:tcPr>
            <w:tcW w:w="1546" w:type="dxa"/>
            <w:vMerge/>
            <w:vAlign w:val="center"/>
          </w:tcPr>
          <w:p w:rsidR="00E27F01" w:rsidRPr="00C36DDB" w:rsidRDefault="00E27F01" w:rsidP="00BA0849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  <w:vAlign w:val="center"/>
          </w:tcPr>
          <w:p w:rsidR="00E27F01" w:rsidRPr="00F53AA1" w:rsidRDefault="00E27F01" w:rsidP="00D57BCD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Renewable energy sources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Nanotechnologies for water and environment applications</w:t>
            </w:r>
          </w:p>
        </w:tc>
      </w:tr>
      <w:tr w:rsidR="00E27F01" w:rsidTr="00D57BCD">
        <w:trPr>
          <w:trHeight w:val="580"/>
        </w:trPr>
        <w:tc>
          <w:tcPr>
            <w:tcW w:w="1546" w:type="dxa"/>
            <w:vMerge/>
            <w:vAlign w:val="center"/>
          </w:tcPr>
          <w:p w:rsidR="00E27F01" w:rsidRPr="00C36DDB" w:rsidRDefault="00E27F01" w:rsidP="00BA0849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  <w:vAlign w:val="center"/>
          </w:tcPr>
          <w:p w:rsidR="00E27F01" w:rsidRPr="00F53AA1" w:rsidRDefault="00E27F01" w:rsidP="00D57BCD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Computational fluid dynamics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Nanotechnology for energy systems</w:t>
            </w:r>
          </w:p>
        </w:tc>
      </w:tr>
      <w:tr w:rsidR="00E27F01" w:rsidTr="00D57BCD">
        <w:trPr>
          <w:trHeight w:val="557"/>
        </w:trPr>
        <w:tc>
          <w:tcPr>
            <w:tcW w:w="1546" w:type="dxa"/>
            <w:vMerge w:val="restart"/>
            <w:vAlign w:val="center"/>
          </w:tcPr>
          <w:p w:rsidR="00E27F01" w:rsidRPr="00C36DDB" w:rsidRDefault="00E27F01" w:rsidP="00C36DDB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C36DDB">
              <w:rPr>
                <w:b/>
              </w:rPr>
              <w:t>AGRICULTURE</w:t>
            </w:r>
          </w:p>
          <w:p w:rsidR="00E27F01" w:rsidRPr="00C36DDB" w:rsidRDefault="00E27F01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E27F01" w:rsidRPr="00C36DDB" w:rsidRDefault="00E27F01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(30 - ACE)</w:t>
            </w:r>
          </w:p>
        </w:tc>
        <w:tc>
          <w:tcPr>
            <w:tcW w:w="3044" w:type="dxa"/>
            <w:vMerge w:val="restart"/>
            <w:vAlign w:val="center"/>
          </w:tcPr>
          <w:p w:rsidR="00E27F01" w:rsidRPr="00E51487" w:rsidRDefault="00E27F0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Design of Agricultural Machinery</w:t>
            </w:r>
          </w:p>
          <w:p w:rsidR="00E27F01" w:rsidRDefault="00E27F01" w:rsidP="00D57BCD">
            <w:pPr>
              <w:jc w:val="center"/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GIS and Remote Sensing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Agricultural and Farm Structures</w:t>
            </w:r>
          </w:p>
        </w:tc>
      </w:tr>
      <w:tr w:rsidR="00E27F01" w:rsidTr="00D57BCD">
        <w:trPr>
          <w:trHeight w:val="350"/>
        </w:trPr>
        <w:tc>
          <w:tcPr>
            <w:tcW w:w="1546" w:type="dxa"/>
            <w:vMerge/>
            <w:vAlign w:val="center"/>
          </w:tcPr>
          <w:p w:rsidR="00E27F01" w:rsidRPr="00C36DDB" w:rsidRDefault="00E27F01" w:rsidP="00C36DDB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</w:tcPr>
          <w:p w:rsidR="00E27F01" w:rsidRPr="003928DA" w:rsidRDefault="00E27F01" w:rsidP="00BA0849">
            <w:pPr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Human Engineering and Safety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Hydraulic Devices and Control</w:t>
            </w:r>
          </w:p>
        </w:tc>
      </w:tr>
      <w:tr w:rsidR="00E27F01" w:rsidTr="00D57BCD">
        <w:trPr>
          <w:trHeight w:val="350"/>
        </w:trPr>
        <w:tc>
          <w:tcPr>
            <w:tcW w:w="1546" w:type="dxa"/>
            <w:vMerge/>
            <w:vAlign w:val="center"/>
          </w:tcPr>
          <w:p w:rsidR="00E27F01" w:rsidRPr="00C36DDB" w:rsidRDefault="00E27F01" w:rsidP="00C36DDB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</w:tcPr>
          <w:p w:rsidR="00E27F01" w:rsidRPr="003928DA" w:rsidRDefault="00E27F01" w:rsidP="00BA0849">
            <w:pPr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Design of Tractors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Principles of Entrepreneurship</w:t>
            </w:r>
          </w:p>
        </w:tc>
      </w:tr>
      <w:tr w:rsidR="00AB3AFA" w:rsidTr="00D57BCD">
        <w:trPr>
          <w:trHeight w:val="755"/>
        </w:trPr>
        <w:tc>
          <w:tcPr>
            <w:tcW w:w="1546" w:type="dxa"/>
            <w:vMerge w:val="restart"/>
            <w:vAlign w:val="center"/>
          </w:tcPr>
          <w:p w:rsidR="00AB3AFA" w:rsidRPr="00C36DDB" w:rsidRDefault="00AB3AFA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COMPUTER SCIENCE</w:t>
            </w:r>
          </w:p>
          <w:p w:rsidR="00AB3AFA" w:rsidRPr="00C36DDB" w:rsidRDefault="00AB3AFA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&amp; TECHNOLOGY</w:t>
            </w:r>
          </w:p>
          <w:p w:rsidR="00AB3AFA" w:rsidRPr="00C36DDB" w:rsidRDefault="00AB3AFA" w:rsidP="00C36DDB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(31-CST)</w:t>
            </w:r>
          </w:p>
        </w:tc>
        <w:tc>
          <w:tcPr>
            <w:tcW w:w="3044" w:type="dxa"/>
            <w:vMerge w:val="restart"/>
          </w:tcPr>
          <w:p w:rsidR="00AB3AFA" w:rsidRDefault="00AB3AFA" w:rsidP="00D420D1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Management science</w:t>
            </w:r>
          </w:p>
          <w:p w:rsidR="0095345B" w:rsidRPr="00D420D1" w:rsidRDefault="0095345B" w:rsidP="00D420D1">
            <w:pPr>
              <w:jc w:val="center"/>
            </w:pPr>
            <w:r>
              <w:t>(</w:t>
            </w:r>
            <w:proofErr w:type="spellStart"/>
            <w:r w:rsidRPr="00DE6236">
              <w:t>comm</w:t>
            </w:r>
            <w:proofErr w:type="spellEnd"/>
            <w:r w:rsidRPr="00DE6236">
              <w:t xml:space="preserve"> to </w:t>
            </w:r>
            <w:r>
              <w:t>CSE,IT,CST)</w:t>
            </w:r>
          </w:p>
        </w:tc>
        <w:tc>
          <w:tcPr>
            <w:tcW w:w="4410" w:type="dxa"/>
            <w:vAlign w:val="center"/>
          </w:tcPr>
          <w:p w:rsidR="00AB3AFA" w:rsidRPr="00E51487" w:rsidRDefault="00AB3AFA" w:rsidP="00F47D4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AB3AFA" w:rsidRPr="00E51487" w:rsidRDefault="00AB3AFA" w:rsidP="00F47D4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Web Services</w:t>
            </w:r>
          </w:p>
        </w:tc>
        <w:tc>
          <w:tcPr>
            <w:tcW w:w="4770" w:type="dxa"/>
            <w:vAlign w:val="center"/>
          </w:tcPr>
          <w:p w:rsidR="00AB3AFA" w:rsidRPr="00E51487" w:rsidRDefault="00AB3AFA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AB3AFA" w:rsidRPr="00E51487" w:rsidRDefault="00AB3AFA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 xml:space="preserve">multimedia &amp;rich internet </w:t>
            </w:r>
            <w:proofErr w:type="spellStart"/>
            <w:r w:rsidRPr="00E51487">
              <w:rPr>
                <w:color w:val="000000" w:themeColor="text1"/>
              </w:rPr>
              <w:t>aPPlications</w:t>
            </w:r>
            <w:proofErr w:type="spellEnd"/>
          </w:p>
        </w:tc>
      </w:tr>
      <w:tr w:rsidR="00AB3AFA" w:rsidTr="00D57BCD">
        <w:trPr>
          <w:trHeight w:val="285"/>
        </w:trPr>
        <w:tc>
          <w:tcPr>
            <w:tcW w:w="1546" w:type="dxa"/>
            <w:vMerge/>
            <w:vAlign w:val="center"/>
          </w:tcPr>
          <w:p w:rsidR="00AB3AFA" w:rsidRPr="00C36DDB" w:rsidRDefault="00AB3AFA" w:rsidP="00C36DDB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</w:tcPr>
          <w:p w:rsidR="00AB3AFA" w:rsidRDefault="00AB3AFA" w:rsidP="00BA0849"/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AFA" w:rsidRPr="00E51487" w:rsidRDefault="00AB3AFA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E-commerce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AFA" w:rsidRPr="00E51487" w:rsidRDefault="00AB3AFA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Artificial  Intelligence</w:t>
            </w:r>
          </w:p>
        </w:tc>
      </w:tr>
      <w:tr w:rsidR="00AB3AFA" w:rsidTr="00D57BCD">
        <w:trPr>
          <w:trHeight w:val="104"/>
        </w:trPr>
        <w:tc>
          <w:tcPr>
            <w:tcW w:w="1546" w:type="dxa"/>
            <w:vMerge/>
            <w:vAlign w:val="center"/>
          </w:tcPr>
          <w:p w:rsidR="00AB3AFA" w:rsidRPr="00C36DDB" w:rsidRDefault="00AB3AFA" w:rsidP="00C36DDB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</w:tcPr>
          <w:p w:rsidR="00AB3AFA" w:rsidRDefault="00AB3AFA" w:rsidP="00BA0849"/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AFA" w:rsidRPr="00E51487" w:rsidRDefault="00AB3AFA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Middleware technologies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AFA" w:rsidRPr="00E51487" w:rsidRDefault="00AB3AFA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Storage Area networks</w:t>
            </w:r>
          </w:p>
        </w:tc>
      </w:tr>
      <w:tr w:rsidR="00AB3AFA" w:rsidTr="00D57BCD">
        <w:trPr>
          <w:trHeight w:val="285"/>
        </w:trPr>
        <w:tc>
          <w:tcPr>
            <w:tcW w:w="1546" w:type="dxa"/>
            <w:vMerge/>
            <w:vAlign w:val="center"/>
          </w:tcPr>
          <w:p w:rsidR="00AB3AFA" w:rsidRPr="00C36DDB" w:rsidRDefault="00AB3AFA" w:rsidP="00C36DDB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</w:tcPr>
          <w:p w:rsidR="00AB3AFA" w:rsidRDefault="00AB3AFA" w:rsidP="00BA0849"/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AFA" w:rsidRPr="00E51487" w:rsidRDefault="00AB3AFA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Ad hoc and sensor networks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</w:tcBorders>
            <w:vAlign w:val="center"/>
          </w:tcPr>
          <w:p w:rsidR="00AB3AFA" w:rsidRPr="00E51487" w:rsidRDefault="00AB3AFA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Machine learning</w:t>
            </w:r>
          </w:p>
        </w:tc>
      </w:tr>
      <w:tr w:rsidR="00AB3AFA" w:rsidTr="00DA4AB6">
        <w:trPr>
          <w:trHeight w:val="420"/>
        </w:trPr>
        <w:tc>
          <w:tcPr>
            <w:tcW w:w="1546" w:type="dxa"/>
            <w:vMerge/>
            <w:vAlign w:val="center"/>
          </w:tcPr>
          <w:p w:rsidR="00AB3AFA" w:rsidRPr="00C36DDB" w:rsidRDefault="00AB3AFA" w:rsidP="00C36DDB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</w:tcPr>
          <w:p w:rsidR="00AB3AFA" w:rsidRDefault="00AB3AFA" w:rsidP="00BA0849"/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Default="00DA4AB6" w:rsidP="00DA4A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Predictive Analytics</w:t>
            </w:r>
          </w:p>
          <w:p w:rsidR="00AB3AFA" w:rsidRPr="00E51487" w:rsidRDefault="00DA4AB6" w:rsidP="00DA4AB6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(Associate Analytics 3)</w:t>
            </w:r>
          </w:p>
        </w:tc>
        <w:tc>
          <w:tcPr>
            <w:tcW w:w="4770" w:type="dxa"/>
            <w:vMerge/>
            <w:vAlign w:val="center"/>
          </w:tcPr>
          <w:p w:rsidR="00AB3AFA" w:rsidRPr="00E51487" w:rsidRDefault="00AB3AFA" w:rsidP="00F47D4D">
            <w:pPr>
              <w:jc w:val="center"/>
              <w:rPr>
                <w:color w:val="000000" w:themeColor="text1"/>
              </w:rPr>
            </w:pPr>
          </w:p>
        </w:tc>
      </w:tr>
      <w:tr w:rsidR="00DA4AB6" w:rsidTr="00DA4AB6">
        <w:trPr>
          <w:trHeight w:val="1142"/>
        </w:trPr>
        <w:tc>
          <w:tcPr>
            <w:tcW w:w="1546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</w:tcPr>
          <w:p w:rsidR="00DA4AB6" w:rsidRDefault="00DA4AB6" w:rsidP="00BA0849"/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:rsidR="00DA4AB6" w:rsidRDefault="00DA4AB6" w:rsidP="00D57BC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Information Security Incident Response &amp; Management</w:t>
            </w:r>
            <w:r>
              <w:rPr>
                <w:rFonts w:ascii="Calibri" w:hAnsi="Calibri"/>
                <w:color w:val="000000"/>
              </w:rPr>
              <w:br/>
              <w:t>(Security Analyst 3)</w:t>
            </w:r>
          </w:p>
          <w:p w:rsidR="00DA4AB6" w:rsidRDefault="00DA4AB6" w:rsidP="00D57BC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70" w:type="dxa"/>
            <w:vMerge/>
            <w:vAlign w:val="center"/>
          </w:tcPr>
          <w:p w:rsidR="00DA4AB6" w:rsidRPr="00E51487" w:rsidRDefault="00DA4AB6" w:rsidP="00F47D4D">
            <w:pPr>
              <w:jc w:val="center"/>
              <w:rPr>
                <w:color w:val="000000" w:themeColor="text1"/>
              </w:rPr>
            </w:pPr>
          </w:p>
        </w:tc>
      </w:tr>
    </w:tbl>
    <w:p w:rsidR="00C924D5" w:rsidRPr="000C0CC3" w:rsidRDefault="00C924D5" w:rsidP="007073AF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Note:</w:t>
      </w:r>
    </w:p>
    <w:p w:rsidR="00C924D5" w:rsidRDefault="00C924D5" w:rsidP="007073AF">
      <w:pPr>
        <w:widowControl w:val="0"/>
        <w:numPr>
          <w:ilvl w:val="0"/>
          <w:numId w:val="1"/>
        </w:numPr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3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ANY OMISSIONS OR CLASHES IN THIS TIME TABLE MAY PLEASE BE INFORMED TO THE CONTROLLER OF </w:t>
      </w:r>
      <w:proofErr w:type="gramStart"/>
      <w:r>
        <w:rPr>
          <w:rFonts w:ascii="Times New Roman" w:hAnsi="Times New Roman" w:cs="Times New Roman"/>
          <w:sz w:val="18"/>
          <w:szCs w:val="18"/>
        </w:rPr>
        <w:t>EXAMINATIONS  IMMEDIATELY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:rsidR="00C924D5" w:rsidRDefault="00C924D5" w:rsidP="00C924D5">
      <w:pPr>
        <w:widowControl w:val="0"/>
        <w:numPr>
          <w:ilvl w:val="0"/>
          <w:numId w:val="1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39" w:lineRule="auto"/>
        <w:ind w:left="900" w:hanging="3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EVEN IF GOVERNMENT DECLARES HOLIDAY ON ANY OF THE ABOVE DATES, THE EXAMINATIONS SHALL BE CONDUCTED AS USUAL </w:t>
      </w:r>
    </w:p>
    <w:p w:rsidR="00C924D5" w:rsidRDefault="00C924D5" w:rsidP="00C924D5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18"/>
          <w:szCs w:val="18"/>
        </w:rPr>
      </w:pPr>
    </w:p>
    <w:p w:rsidR="00C924D5" w:rsidRDefault="00C924D5" w:rsidP="00C924D5">
      <w:pPr>
        <w:widowControl w:val="0"/>
        <w:numPr>
          <w:ilvl w:val="0"/>
          <w:numId w:val="1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28" w:lineRule="auto"/>
        <w:ind w:left="900" w:right="840" w:hanging="320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READMITTED STUDENTS HAVE TO APPEAR FOR THE SUBSTITUTE SUBJECT(S) [WHICH IS/ARE NOT SHOWN IN THE TIME-TABLE] IN PLACE OF THE SUBJECT(S) ALREADY PASSED. FOR DETAILS OF SUBSTITUTE SUBJECTS REFER THE COMMUNICATIONS RECEIVED FROM THE DIRECTOR OF ACADEMIC &amp; PLANNING. </w:t>
      </w:r>
    </w:p>
    <w:p w:rsidR="00FF245B" w:rsidRDefault="00FF245B" w:rsidP="000C0CC3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b/>
          <w:bCs/>
          <w:sz w:val="18"/>
          <w:szCs w:val="18"/>
        </w:rPr>
      </w:pPr>
    </w:p>
    <w:p w:rsidR="00FF245B" w:rsidRPr="00BA2F8B" w:rsidRDefault="00BA2F8B" w:rsidP="00BA2F8B">
      <w:pPr>
        <w:widowControl w:val="0"/>
        <w:autoSpaceDE w:val="0"/>
        <w:autoSpaceDN w:val="0"/>
        <w:adjustRightInd w:val="0"/>
        <w:spacing w:after="0" w:line="239" w:lineRule="auto"/>
        <w:ind w:left="5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4D64">
        <w:t>Sd/-xxx</w:t>
      </w:r>
    </w:p>
    <w:p w:rsidR="00E73435" w:rsidRDefault="00C924D5" w:rsidP="00694B3C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right"/>
      </w:pPr>
      <w:r w:rsidRPr="00694B3C">
        <w:rPr>
          <w:b/>
        </w:rPr>
        <w:t xml:space="preserve">DATE: </w:t>
      </w:r>
      <w:r w:rsidR="00C67277">
        <w:rPr>
          <w:b/>
        </w:rPr>
        <w:t>2</w:t>
      </w:r>
      <w:r w:rsidR="00317940">
        <w:rPr>
          <w:b/>
        </w:rPr>
        <w:t>0</w:t>
      </w:r>
      <w:r w:rsidRPr="00694B3C">
        <w:rPr>
          <w:b/>
        </w:rPr>
        <w:t>-0</w:t>
      </w:r>
      <w:r w:rsidR="00E27F01">
        <w:rPr>
          <w:b/>
        </w:rPr>
        <w:t>1</w:t>
      </w:r>
      <w:r w:rsidRPr="00694B3C">
        <w:rPr>
          <w:b/>
        </w:rPr>
        <w:t>-201</w:t>
      </w:r>
      <w:r w:rsidR="00E27F01">
        <w:rPr>
          <w:b/>
        </w:rPr>
        <w:t>7</w:t>
      </w:r>
      <w:r w:rsidRPr="00694B3C">
        <w:tab/>
      </w:r>
      <w:r w:rsidRPr="00694B3C">
        <w:rPr>
          <w:b/>
        </w:rPr>
        <w:t>CONTROLLER OF EXAMINATION</w:t>
      </w:r>
      <w:r w:rsidR="00CA7FF0" w:rsidRPr="00694B3C">
        <w:rPr>
          <w:b/>
        </w:rPr>
        <w:t>S</w:t>
      </w:r>
    </w:p>
    <w:p w:rsidR="006E452A" w:rsidRDefault="006E452A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right"/>
      </w:pPr>
    </w:p>
    <w:sectPr w:rsidR="006E452A" w:rsidSect="00ED328F">
      <w:pgSz w:w="15840" w:h="12240" w:orient="landscape"/>
      <w:pgMar w:top="720" w:right="1080" w:bottom="27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562" w:rsidRDefault="004C7562" w:rsidP="00753ACC">
      <w:pPr>
        <w:spacing w:after="0" w:line="240" w:lineRule="auto"/>
      </w:pPr>
      <w:r>
        <w:separator/>
      </w:r>
    </w:p>
  </w:endnote>
  <w:endnote w:type="continuationSeparator" w:id="1">
    <w:p w:rsidR="004C7562" w:rsidRDefault="004C7562" w:rsidP="0075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562" w:rsidRDefault="004C7562" w:rsidP="00753ACC">
      <w:pPr>
        <w:spacing w:after="0" w:line="240" w:lineRule="auto"/>
      </w:pPr>
      <w:r>
        <w:separator/>
      </w:r>
    </w:p>
  </w:footnote>
  <w:footnote w:type="continuationSeparator" w:id="1">
    <w:p w:rsidR="004C7562" w:rsidRDefault="004C7562" w:rsidP="00753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lowerRoman"/>
      <w:lvlText w:val="(%1)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55E3"/>
    <w:rsid w:val="00012246"/>
    <w:rsid w:val="000402CC"/>
    <w:rsid w:val="000542F9"/>
    <w:rsid w:val="00062265"/>
    <w:rsid w:val="000766BD"/>
    <w:rsid w:val="00077E6C"/>
    <w:rsid w:val="00081356"/>
    <w:rsid w:val="00083CC8"/>
    <w:rsid w:val="000841BF"/>
    <w:rsid w:val="00091999"/>
    <w:rsid w:val="000A386D"/>
    <w:rsid w:val="000A6964"/>
    <w:rsid w:val="000B1AF9"/>
    <w:rsid w:val="000B1E0C"/>
    <w:rsid w:val="000B4F9E"/>
    <w:rsid w:val="000C01C8"/>
    <w:rsid w:val="000C0CC3"/>
    <w:rsid w:val="000C23DE"/>
    <w:rsid w:val="000D4E79"/>
    <w:rsid w:val="000D730E"/>
    <w:rsid w:val="000E073F"/>
    <w:rsid w:val="000E6AA7"/>
    <w:rsid w:val="000F28C5"/>
    <w:rsid w:val="000F536C"/>
    <w:rsid w:val="000F6523"/>
    <w:rsid w:val="00107C97"/>
    <w:rsid w:val="00107D2D"/>
    <w:rsid w:val="0012309C"/>
    <w:rsid w:val="00141BC0"/>
    <w:rsid w:val="00146B8B"/>
    <w:rsid w:val="00155AF6"/>
    <w:rsid w:val="001627F2"/>
    <w:rsid w:val="00165D00"/>
    <w:rsid w:val="00174FE9"/>
    <w:rsid w:val="00180CE7"/>
    <w:rsid w:val="00193867"/>
    <w:rsid w:val="00195AC7"/>
    <w:rsid w:val="001A778D"/>
    <w:rsid w:val="001C2E18"/>
    <w:rsid w:val="001F1218"/>
    <w:rsid w:val="00206FAB"/>
    <w:rsid w:val="002074E7"/>
    <w:rsid w:val="00211199"/>
    <w:rsid w:val="00217086"/>
    <w:rsid w:val="00231A01"/>
    <w:rsid w:val="0023355F"/>
    <w:rsid w:val="00241C23"/>
    <w:rsid w:val="0024522B"/>
    <w:rsid w:val="00271984"/>
    <w:rsid w:val="00286E7B"/>
    <w:rsid w:val="002B42F4"/>
    <w:rsid w:val="002C435E"/>
    <w:rsid w:val="002E127A"/>
    <w:rsid w:val="002E407F"/>
    <w:rsid w:val="002F3AA0"/>
    <w:rsid w:val="002F3EDB"/>
    <w:rsid w:val="002F7A53"/>
    <w:rsid w:val="00305527"/>
    <w:rsid w:val="00310460"/>
    <w:rsid w:val="00314F49"/>
    <w:rsid w:val="00317940"/>
    <w:rsid w:val="003302D5"/>
    <w:rsid w:val="00333C59"/>
    <w:rsid w:val="00336A7C"/>
    <w:rsid w:val="00336A88"/>
    <w:rsid w:val="00345CE2"/>
    <w:rsid w:val="00355D6B"/>
    <w:rsid w:val="00360776"/>
    <w:rsid w:val="00361E60"/>
    <w:rsid w:val="0037275D"/>
    <w:rsid w:val="00375838"/>
    <w:rsid w:val="00384AF0"/>
    <w:rsid w:val="003A4F47"/>
    <w:rsid w:val="003C3B97"/>
    <w:rsid w:val="003D0357"/>
    <w:rsid w:val="003E0D08"/>
    <w:rsid w:val="003E1123"/>
    <w:rsid w:val="003E1C54"/>
    <w:rsid w:val="003F4E4B"/>
    <w:rsid w:val="003F57E1"/>
    <w:rsid w:val="00400700"/>
    <w:rsid w:val="0040078B"/>
    <w:rsid w:val="00407C70"/>
    <w:rsid w:val="00412435"/>
    <w:rsid w:val="0042526B"/>
    <w:rsid w:val="00433BD2"/>
    <w:rsid w:val="00443841"/>
    <w:rsid w:val="004555E3"/>
    <w:rsid w:val="004567B7"/>
    <w:rsid w:val="00457792"/>
    <w:rsid w:val="004614AD"/>
    <w:rsid w:val="00462485"/>
    <w:rsid w:val="004659B1"/>
    <w:rsid w:val="00466D78"/>
    <w:rsid w:val="00484E69"/>
    <w:rsid w:val="00492C5B"/>
    <w:rsid w:val="004A16F6"/>
    <w:rsid w:val="004A3A44"/>
    <w:rsid w:val="004A53F1"/>
    <w:rsid w:val="004C7562"/>
    <w:rsid w:val="004D102F"/>
    <w:rsid w:val="004D7613"/>
    <w:rsid w:val="004E2020"/>
    <w:rsid w:val="004F308E"/>
    <w:rsid w:val="00501EBA"/>
    <w:rsid w:val="00503360"/>
    <w:rsid w:val="00505BE3"/>
    <w:rsid w:val="0051796C"/>
    <w:rsid w:val="00522B34"/>
    <w:rsid w:val="00523B9E"/>
    <w:rsid w:val="00525BC9"/>
    <w:rsid w:val="0053331D"/>
    <w:rsid w:val="00542E5A"/>
    <w:rsid w:val="00546E5D"/>
    <w:rsid w:val="005470C7"/>
    <w:rsid w:val="00547755"/>
    <w:rsid w:val="00554BB1"/>
    <w:rsid w:val="00556CD0"/>
    <w:rsid w:val="005578EC"/>
    <w:rsid w:val="005617EC"/>
    <w:rsid w:val="005675BF"/>
    <w:rsid w:val="0057040C"/>
    <w:rsid w:val="00570911"/>
    <w:rsid w:val="00577E03"/>
    <w:rsid w:val="0058214A"/>
    <w:rsid w:val="00582731"/>
    <w:rsid w:val="005827EB"/>
    <w:rsid w:val="00585BD9"/>
    <w:rsid w:val="00597A11"/>
    <w:rsid w:val="005A3285"/>
    <w:rsid w:val="005B1AC6"/>
    <w:rsid w:val="005B47D2"/>
    <w:rsid w:val="005B4A2A"/>
    <w:rsid w:val="005B7FC9"/>
    <w:rsid w:val="005C6DDB"/>
    <w:rsid w:val="005D2977"/>
    <w:rsid w:val="005D7BC8"/>
    <w:rsid w:val="005F5544"/>
    <w:rsid w:val="00605334"/>
    <w:rsid w:val="006266C3"/>
    <w:rsid w:val="00635138"/>
    <w:rsid w:val="00637595"/>
    <w:rsid w:val="00645379"/>
    <w:rsid w:val="006456E6"/>
    <w:rsid w:val="0065452F"/>
    <w:rsid w:val="006717FF"/>
    <w:rsid w:val="00673903"/>
    <w:rsid w:val="006778AB"/>
    <w:rsid w:val="006905F4"/>
    <w:rsid w:val="00694B3C"/>
    <w:rsid w:val="00697833"/>
    <w:rsid w:val="006B038A"/>
    <w:rsid w:val="006B1771"/>
    <w:rsid w:val="006D611A"/>
    <w:rsid w:val="006D71CE"/>
    <w:rsid w:val="006E452A"/>
    <w:rsid w:val="0070156F"/>
    <w:rsid w:val="00705836"/>
    <w:rsid w:val="007073AF"/>
    <w:rsid w:val="00712C92"/>
    <w:rsid w:val="00714A80"/>
    <w:rsid w:val="00717894"/>
    <w:rsid w:val="007246C8"/>
    <w:rsid w:val="00725B3C"/>
    <w:rsid w:val="00742F24"/>
    <w:rsid w:val="00753ACC"/>
    <w:rsid w:val="00755962"/>
    <w:rsid w:val="007721AB"/>
    <w:rsid w:val="007753DB"/>
    <w:rsid w:val="00790846"/>
    <w:rsid w:val="007B27A3"/>
    <w:rsid w:val="007B56AE"/>
    <w:rsid w:val="007C1F16"/>
    <w:rsid w:val="007C3E65"/>
    <w:rsid w:val="007D1EE7"/>
    <w:rsid w:val="007D4157"/>
    <w:rsid w:val="007E055C"/>
    <w:rsid w:val="007E5293"/>
    <w:rsid w:val="007F1D3C"/>
    <w:rsid w:val="007F4320"/>
    <w:rsid w:val="007F5832"/>
    <w:rsid w:val="00825F35"/>
    <w:rsid w:val="0083238B"/>
    <w:rsid w:val="008438A2"/>
    <w:rsid w:val="00844C92"/>
    <w:rsid w:val="008454AE"/>
    <w:rsid w:val="008455C6"/>
    <w:rsid w:val="00850200"/>
    <w:rsid w:val="00850339"/>
    <w:rsid w:val="008578E2"/>
    <w:rsid w:val="00866E6F"/>
    <w:rsid w:val="00875FE4"/>
    <w:rsid w:val="008859CB"/>
    <w:rsid w:val="00892564"/>
    <w:rsid w:val="0089566B"/>
    <w:rsid w:val="00895B37"/>
    <w:rsid w:val="008A3045"/>
    <w:rsid w:val="008A5C58"/>
    <w:rsid w:val="008C177C"/>
    <w:rsid w:val="008C2483"/>
    <w:rsid w:val="008C6154"/>
    <w:rsid w:val="008D761B"/>
    <w:rsid w:val="008E1FC8"/>
    <w:rsid w:val="008F0971"/>
    <w:rsid w:val="008F0AFF"/>
    <w:rsid w:val="00904317"/>
    <w:rsid w:val="009063E0"/>
    <w:rsid w:val="00931065"/>
    <w:rsid w:val="0093531D"/>
    <w:rsid w:val="0095345B"/>
    <w:rsid w:val="009606DB"/>
    <w:rsid w:val="0096400B"/>
    <w:rsid w:val="00970CC6"/>
    <w:rsid w:val="00973ED2"/>
    <w:rsid w:val="00976057"/>
    <w:rsid w:val="00976FF3"/>
    <w:rsid w:val="00977C7B"/>
    <w:rsid w:val="009B1709"/>
    <w:rsid w:val="009B22C7"/>
    <w:rsid w:val="009B6BE3"/>
    <w:rsid w:val="009C4D64"/>
    <w:rsid w:val="009D4299"/>
    <w:rsid w:val="009E001D"/>
    <w:rsid w:val="00A01DC4"/>
    <w:rsid w:val="00A02229"/>
    <w:rsid w:val="00A06755"/>
    <w:rsid w:val="00A11F8E"/>
    <w:rsid w:val="00A12128"/>
    <w:rsid w:val="00A146A9"/>
    <w:rsid w:val="00A14EA2"/>
    <w:rsid w:val="00A17776"/>
    <w:rsid w:val="00A335D0"/>
    <w:rsid w:val="00A33D93"/>
    <w:rsid w:val="00A40019"/>
    <w:rsid w:val="00A65413"/>
    <w:rsid w:val="00A93C32"/>
    <w:rsid w:val="00A95290"/>
    <w:rsid w:val="00AA7372"/>
    <w:rsid w:val="00AB3AFA"/>
    <w:rsid w:val="00AC340D"/>
    <w:rsid w:val="00AC3C57"/>
    <w:rsid w:val="00AC5131"/>
    <w:rsid w:val="00AD23F6"/>
    <w:rsid w:val="00AF1658"/>
    <w:rsid w:val="00AF58B1"/>
    <w:rsid w:val="00B034F3"/>
    <w:rsid w:val="00B035F3"/>
    <w:rsid w:val="00B23FDB"/>
    <w:rsid w:val="00B2450C"/>
    <w:rsid w:val="00B37793"/>
    <w:rsid w:val="00B61089"/>
    <w:rsid w:val="00B81F36"/>
    <w:rsid w:val="00B836F2"/>
    <w:rsid w:val="00B90F7D"/>
    <w:rsid w:val="00BA0849"/>
    <w:rsid w:val="00BA0DBE"/>
    <w:rsid w:val="00BA2F8B"/>
    <w:rsid w:val="00BA312B"/>
    <w:rsid w:val="00BA39EA"/>
    <w:rsid w:val="00BB08A6"/>
    <w:rsid w:val="00BB25B1"/>
    <w:rsid w:val="00BC104B"/>
    <w:rsid w:val="00BE3F9A"/>
    <w:rsid w:val="00BF4D2D"/>
    <w:rsid w:val="00C03141"/>
    <w:rsid w:val="00C10FD5"/>
    <w:rsid w:val="00C11F3E"/>
    <w:rsid w:val="00C3253E"/>
    <w:rsid w:val="00C34E7A"/>
    <w:rsid w:val="00C355D1"/>
    <w:rsid w:val="00C36DDB"/>
    <w:rsid w:val="00C573AC"/>
    <w:rsid w:val="00C66B58"/>
    <w:rsid w:val="00C67277"/>
    <w:rsid w:val="00C714EB"/>
    <w:rsid w:val="00C73B24"/>
    <w:rsid w:val="00C76701"/>
    <w:rsid w:val="00C924D5"/>
    <w:rsid w:val="00CA3CD9"/>
    <w:rsid w:val="00CA7FF0"/>
    <w:rsid w:val="00CB4470"/>
    <w:rsid w:val="00CC40E9"/>
    <w:rsid w:val="00CC4537"/>
    <w:rsid w:val="00CD3D60"/>
    <w:rsid w:val="00CD6D51"/>
    <w:rsid w:val="00CE22A4"/>
    <w:rsid w:val="00D04B7E"/>
    <w:rsid w:val="00D05778"/>
    <w:rsid w:val="00D11421"/>
    <w:rsid w:val="00D11C42"/>
    <w:rsid w:val="00D27523"/>
    <w:rsid w:val="00D420D1"/>
    <w:rsid w:val="00D43293"/>
    <w:rsid w:val="00D56EB1"/>
    <w:rsid w:val="00D57BCD"/>
    <w:rsid w:val="00D76119"/>
    <w:rsid w:val="00D80F30"/>
    <w:rsid w:val="00D84CEF"/>
    <w:rsid w:val="00DA4AB6"/>
    <w:rsid w:val="00DD6379"/>
    <w:rsid w:val="00DD662D"/>
    <w:rsid w:val="00DE0134"/>
    <w:rsid w:val="00DE32E0"/>
    <w:rsid w:val="00DE5777"/>
    <w:rsid w:val="00DF65F6"/>
    <w:rsid w:val="00E01BEA"/>
    <w:rsid w:val="00E05178"/>
    <w:rsid w:val="00E11064"/>
    <w:rsid w:val="00E24060"/>
    <w:rsid w:val="00E27F01"/>
    <w:rsid w:val="00E30DB6"/>
    <w:rsid w:val="00E672D4"/>
    <w:rsid w:val="00E73435"/>
    <w:rsid w:val="00E75F53"/>
    <w:rsid w:val="00E87C5B"/>
    <w:rsid w:val="00E907BE"/>
    <w:rsid w:val="00E914B3"/>
    <w:rsid w:val="00E92766"/>
    <w:rsid w:val="00EA31CC"/>
    <w:rsid w:val="00EA7436"/>
    <w:rsid w:val="00EC150C"/>
    <w:rsid w:val="00ED0B10"/>
    <w:rsid w:val="00ED328F"/>
    <w:rsid w:val="00ED5AC7"/>
    <w:rsid w:val="00EE2443"/>
    <w:rsid w:val="00F175CC"/>
    <w:rsid w:val="00F431A4"/>
    <w:rsid w:val="00F47D4D"/>
    <w:rsid w:val="00F53F2A"/>
    <w:rsid w:val="00F64FBB"/>
    <w:rsid w:val="00F76C57"/>
    <w:rsid w:val="00F8480E"/>
    <w:rsid w:val="00F84A44"/>
    <w:rsid w:val="00F85A5D"/>
    <w:rsid w:val="00FA10C7"/>
    <w:rsid w:val="00FB5AFE"/>
    <w:rsid w:val="00FB5D63"/>
    <w:rsid w:val="00FB641C"/>
    <w:rsid w:val="00FE2668"/>
    <w:rsid w:val="00FE3B8B"/>
    <w:rsid w:val="00FE75C9"/>
    <w:rsid w:val="00FE7E08"/>
    <w:rsid w:val="00FF245B"/>
    <w:rsid w:val="00FF293B"/>
    <w:rsid w:val="00FF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D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53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3ACC"/>
  </w:style>
  <w:style w:type="paragraph" w:styleId="Footer">
    <w:name w:val="footer"/>
    <w:basedOn w:val="Normal"/>
    <w:link w:val="FooterChar"/>
    <w:uiPriority w:val="99"/>
    <w:semiHidden/>
    <w:unhideWhenUsed/>
    <w:rsid w:val="00753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3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12F46-A7B6-4659-97B7-1E761F1C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7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Anitha</dc:creator>
  <cp:keywords/>
  <dc:description/>
  <cp:lastModifiedBy>Anitha</cp:lastModifiedBy>
  <cp:revision>286</cp:revision>
  <cp:lastPrinted>2017-01-20T11:20:00Z</cp:lastPrinted>
  <dcterms:created xsi:type="dcterms:W3CDTF">2016-07-26T07:54:00Z</dcterms:created>
  <dcterms:modified xsi:type="dcterms:W3CDTF">2017-01-21T05:33:00Z</dcterms:modified>
</cp:coreProperties>
</file>